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46B" w:rsidRDefault="003C649C" w:rsidP="003C649C">
      <w:pPr>
        <w:pStyle w:val="af0"/>
      </w:pPr>
      <w:r>
        <w:rPr>
          <w:rFonts w:hint="eastAsia"/>
        </w:rPr>
        <w:t>S</w:t>
      </w:r>
      <w:r>
        <w:t>upplementary material</w:t>
      </w:r>
    </w:p>
    <w:p w:rsidR="003C649C" w:rsidRDefault="003C649C" w:rsidP="003C649C">
      <w:pPr>
        <w:pStyle w:val="a3"/>
      </w:pPr>
      <w:r>
        <w:rPr>
          <w:rFonts w:hint="eastAsia"/>
        </w:rPr>
        <w:t>S</w:t>
      </w:r>
      <w:r>
        <w:t xml:space="preserve">upplementary Table 1. </w:t>
      </w:r>
      <w:r w:rsidRPr="003C649C">
        <w:t xml:space="preserve">Road traffic </w:t>
      </w:r>
      <w:r w:rsidR="00F3069F" w:rsidRPr="003C649C">
        <w:t>mortality</w:t>
      </w:r>
      <w:r w:rsidRPr="003C649C">
        <w:t xml:space="preserve"> rate</w:t>
      </w:r>
      <w:r>
        <w:t>.</w:t>
      </w:r>
    </w:p>
    <w:tbl>
      <w:tblPr>
        <w:tblW w:w="5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733"/>
        <w:gridCol w:w="738"/>
        <w:gridCol w:w="739"/>
        <w:gridCol w:w="739"/>
        <w:gridCol w:w="741"/>
        <w:gridCol w:w="741"/>
        <w:gridCol w:w="741"/>
        <w:gridCol w:w="741"/>
        <w:gridCol w:w="741"/>
        <w:gridCol w:w="741"/>
        <w:gridCol w:w="737"/>
      </w:tblGrid>
      <w:tr w:rsidR="003C649C" w:rsidRPr="003C649C" w:rsidTr="003C649C">
        <w:trPr>
          <w:trHeight w:val="600"/>
          <w:jc w:val="center"/>
        </w:trPr>
        <w:tc>
          <w:tcPr>
            <w:tcW w:w="753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2011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2012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2013</w:t>
            </w:r>
          </w:p>
        </w:tc>
        <w:tc>
          <w:tcPr>
            <w:tcW w:w="386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2014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2015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2016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2017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2018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2019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2020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2021</w:t>
            </w:r>
          </w:p>
        </w:tc>
      </w:tr>
      <w:tr w:rsidR="003C649C" w:rsidRPr="003C649C" w:rsidTr="003C649C">
        <w:trPr>
          <w:trHeight w:val="510"/>
          <w:jc w:val="center"/>
        </w:trPr>
        <w:tc>
          <w:tcPr>
            <w:tcW w:w="753" w:type="pct"/>
            <w:shd w:val="clear" w:color="auto" w:fill="auto"/>
            <w:vAlign w:val="center"/>
            <w:hideMark/>
          </w:tcPr>
          <w:p w:rsid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Road traffic mortality rate</w:t>
            </w:r>
          </w:p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(per 100,000 people)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10.5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10.8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10.1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9.4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9.1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8.4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8.1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7.3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6.5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6</w:t>
            </w:r>
          </w:p>
        </w:tc>
        <w:tc>
          <w:tcPr>
            <w:tcW w:w="38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5.6</w:t>
            </w:r>
          </w:p>
        </w:tc>
      </w:tr>
    </w:tbl>
    <w:p w:rsidR="003C649C" w:rsidRDefault="003C649C" w:rsidP="003C649C">
      <w:pPr>
        <w:ind w:firstLine="420"/>
      </w:pPr>
    </w:p>
    <w:p w:rsidR="003C649C" w:rsidRDefault="003C649C" w:rsidP="003C649C">
      <w:pPr>
        <w:ind w:firstLine="420"/>
      </w:pPr>
    </w:p>
    <w:p w:rsidR="003C649C" w:rsidRDefault="009F0DA0" w:rsidP="003C649C">
      <w:pPr>
        <w:pStyle w:val="a3"/>
      </w:pPr>
      <w:r w:rsidRPr="003C649C">
        <w:t>Supplementary</w:t>
      </w:r>
      <w:r w:rsidR="003C649C" w:rsidRPr="003C649C">
        <w:t xml:space="preserve"> Table 2. Revision of road traffic act</w:t>
      </w:r>
      <w:r w:rsidR="003C649C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684"/>
        <w:gridCol w:w="1686"/>
        <w:gridCol w:w="1686"/>
      </w:tblGrid>
      <w:tr w:rsidR="003C649C" w:rsidRPr="003C649C" w:rsidTr="003C649C">
        <w:trPr>
          <w:trHeight w:val="600"/>
        </w:trPr>
        <w:tc>
          <w:tcPr>
            <w:tcW w:w="1953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="36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 xml:space="preserve">　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Road Traffic Act</w:t>
            </w:r>
          </w:p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 xml:space="preserve">(before </w:t>
            </w:r>
            <w:r>
              <w:rPr>
                <w:sz w:val="18"/>
                <w:szCs w:val="18"/>
              </w:rPr>
              <w:t xml:space="preserve">10 </w:t>
            </w:r>
            <w:r w:rsidRPr="003C649C">
              <w:rPr>
                <w:sz w:val="18"/>
                <w:szCs w:val="18"/>
              </w:rPr>
              <w:t>December</w:t>
            </w:r>
            <w:r>
              <w:rPr>
                <w:sz w:val="18"/>
                <w:szCs w:val="18"/>
              </w:rPr>
              <w:t xml:space="preserve"> </w:t>
            </w:r>
            <w:r w:rsidRPr="003C649C">
              <w:rPr>
                <w:sz w:val="18"/>
                <w:szCs w:val="18"/>
              </w:rPr>
              <w:t>2020)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Road Traffic Act</w:t>
            </w:r>
          </w:p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10 </w:t>
            </w:r>
            <w:r w:rsidRPr="003C649C">
              <w:rPr>
                <w:sz w:val="18"/>
                <w:szCs w:val="18"/>
              </w:rPr>
              <w:t>December 2020~</w:t>
            </w:r>
            <w:r>
              <w:rPr>
                <w:sz w:val="18"/>
                <w:szCs w:val="18"/>
              </w:rPr>
              <w:t xml:space="preserve">13 </w:t>
            </w:r>
            <w:r w:rsidRPr="003C649C">
              <w:rPr>
                <w:sz w:val="18"/>
                <w:szCs w:val="18"/>
              </w:rPr>
              <w:t>May 2021)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Road Traffic Act</w:t>
            </w:r>
          </w:p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 xml:space="preserve">(before </w:t>
            </w:r>
            <w:r>
              <w:rPr>
                <w:sz w:val="18"/>
                <w:szCs w:val="18"/>
              </w:rPr>
              <w:t>10 December</w:t>
            </w:r>
            <w:r w:rsidRPr="003C649C">
              <w:rPr>
                <w:sz w:val="18"/>
                <w:szCs w:val="18"/>
              </w:rPr>
              <w:t xml:space="preserve"> 2020)</w:t>
            </w:r>
          </w:p>
        </w:tc>
      </w:tr>
      <w:tr w:rsidR="003C649C" w:rsidRPr="003C649C" w:rsidTr="003C649C">
        <w:trPr>
          <w:trHeight w:val="300"/>
        </w:trPr>
        <w:tc>
          <w:tcPr>
            <w:tcW w:w="1953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Term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Motorized bicycle</w:t>
            </w:r>
          </w:p>
        </w:tc>
        <w:tc>
          <w:tcPr>
            <w:tcW w:w="2032" w:type="pct"/>
            <w:gridSpan w:val="2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Personal mobility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Lanes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Motorways</w:t>
            </w:r>
          </w:p>
        </w:tc>
        <w:tc>
          <w:tcPr>
            <w:tcW w:w="2032" w:type="pct"/>
            <w:gridSpan w:val="2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Bicycle lanes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Driver</w:t>
            </w:r>
            <w:r>
              <w:rPr>
                <w:sz w:val="18"/>
                <w:szCs w:val="18"/>
              </w:rPr>
              <w:t>’</w:t>
            </w:r>
            <w:r w:rsidRPr="003C649C">
              <w:rPr>
                <w:sz w:val="18"/>
                <w:szCs w:val="18"/>
              </w:rPr>
              <w:t>s license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Required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Unrequired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Required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Punishment for unlicensed driver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No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Punishment for Two men riding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NO</w:t>
            </w:r>
          </w:p>
        </w:tc>
        <w:tc>
          <w:tcPr>
            <w:tcW w:w="1016" w:type="pct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="360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Punishment for passenger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NO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NO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Helmet</w:t>
            </w:r>
          </w:p>
        </w:tc>
        <w:tc>
          <w:tcPr>
            <w:tcW w:w="1015" w:type="pct"/>
            <w:shd w:val="clear" w:color="auto" w:fill="auto"/>
            <w:vAlign w:val="center"/>
            <w:hideMark/>
          </w:tcPr>
          <w:p w:rsidR="003C649C" w:rsidRPr="003C649C" w:rsidRDefault="00F434F2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Motorcycle</w:t>
            </w:r>
            <w:r w:rsidR="003C649C" w:rsidRPr="003C649C">
              <w:rPr>
                <w:sz w:val="18"/>
                <w:szCs w:val="18"/>
              </w:rPr>
              <w:t xml:space="preserve"> helmets</w:t>
            </w:r>
          </w:p>
        </w:tc>
        <w:tc>
          <w:tcPr>
            <w:tcW w:w="2032" w:type="pct"/>
            <w:gridSpan w:val="2"/>
            <w:shd w:val="clear" w:color="auto" w:fill="auto"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3C649C">
              <w:rPr>
                <w:sz w:val="18"/>
                <w:szCs w:val="18"/>
              </w:rPr>
              <w:t>Bicycle helmets</w:t>
            </w:r>
          </w:p>
        </w:tc>
      </w:tr>
      <w:tr w:rsidR="003C649C" w:rsidRPr="003C649C" w:rsidTr="003C649C">
        <w:trPr>
          <w:trHeight w:val="285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Punishment for not wearing a helmet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NO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</w:tr>
      <w:tr w:rsidR="003C649C" w:rsidRPr="003C649C" w:rsidTr="003C649C">
        <w:trPr>
          <w:trHeight w:val="300"/>
        </w:trPr>
        <w:tc>
          <w:tcPr>
            <w:tcW w:w="1953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left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Punishment for drunken driving</w:t>
            </w:r>
          </w:p>
        </w:tc>
        <w:tc>
          <w:tcPr>
            <w:tcW w:w="1015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3C649C" w:rsidRPr="003C649C" w:rsidRDefault="003C649C" w:rsidP="003C649C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3C649C">
              <w:rPr>
                <w:sz w:val="18"/>
                <w:szCs w:val="18"/>
              </w:rPr>
              <w:t>Yes</w:t>
            </w:r>
          </w:p>
        </w:tc>
      </w:tr>
    </w:tbl>
    <w:p w:rsidR="003C649C" w:rsidRDefault="003C649C" w:rsidP="003C649C">
      <w:pPr>
        <w:ind w:firstLine="420"/>
      </w:pPr>
    </w:p>
    <w:sectPr w:rsidR="003C649C" w:rsidSect="003C64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49C" w:rsidRDefault="003C649C" w:rsidP="003C649C">
      <w:pPr>
        <w:ind w:firstLine="420"/>
      </w:pPr>
      <w:r>
        <w:separator/>
      </w:r>
    </w:p>
  </w:endnote>
  <w:endnote w:type="continuationSeparator" w:id="0">
    <w:p w:rsidR="003C649C" w:rsidRDefault="003C649C" w:rsidP="003C649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9C" w:rsidRDefault="003C649C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9C" w:rsidRDefault="003C649C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576573"/>
      <w:docPartObj>
        <w:docPartGallery w:val="Page Numbers (Bottom of Page)"/>
        <w:docPartUnique/>
      </w:docPartObj>
    </w:sdtPr>
    <w:sdtEndPr/>
    <w:sdtContent>
      <w:p w:rsidR="003C649C" w:rsidRDefault="003C649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4F2" w:rsidRPr="00F434F2">
          <w:rPr>
            <w:noProof/>
            <w:lang w:val="zh-CN"/>
          </w:rPr>
          <w:t>1</w:t>
        </w:r>
        <w:r>
          <w:fldChar w:fldCharType="end"/>
        </w:r>
      </w:p>
    </w:sdtContent>
  </w:sdt>
  <w:p w:rsidR="003C649C" w:rsidRDefault="003C649C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49C" w:rsidRDefault="003C649C" w:rsidP="003C649C">
      <w:pPr>
        <w:ind w:firstLine="420"/>
      </w:pPr>
      <w:r>
        <w:separator/>
      </w:r>
    </w:p>
  </w:footnote>
  <w:footnote w:type="continuationSeparator" w:id="0">
    <w:p w:rsidR="003C649C" w:rsidRDefault="003C649C" w:rsidP="003C649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9C" w:rsidRDefault="003C649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9C" w:rsidRDefault="003C649C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9C" w:rsidRDefault="003C649C" w:rsidP="003C649C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E6"/>
    <w:rsid w:val="000E446B"/>
    <w:rsid w:val="002E55E6"/>
    <w:rsid w:val="003C649C"/>
    <w:rsid w:val="00950410"/>
    <w:rsid w:val="009F0DA0"/>
    <w:rsid w:val="00D53671"/>
    <w:rsid w:val="00F3069F"/>
    <w:rsid w:val="00F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4F0A32F-3F64-42D0-9594-03A76BE2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671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5367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5367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5367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5367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5367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367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67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5367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5367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D5367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5367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536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5367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5367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5367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5367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649C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D5367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D5367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5367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53671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53671"/>
  </w:style>
  <w:style w:type="paragraph" w:customStyle="1" w:styleId="a9">
    <w:name w:val="机构信息"/>
    <w:basedOn w:val="a"/>
    <w:link w:val="aa"/>
    <w:autoRedefine/>
    <w:qFormat/>
    <w:rsid w:val="00D53671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53671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D53671"/>
    <w:pPr>
      <w:ind w:firstLineChars="0" w:firstLine="0"/>
    </w:pPr>
  </w:style>
  <w:style w:type="paragraph" w:styleId="ac">
    <w:name w:val="Normal (Web)"/>
    <w:basedOn w:val="a"/>
    <w:uiPriority w:val="99"/>
    <w:unhideWhenUsed/>
    <w:rsid w:val="00D53671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53671"/>
    <w:pPr>
      <w:ind w:firstLineChars="0" w:firstLine="0"/>
    </w:pPr>
  </w:style>
  <w:style w:type="paragraph" w:customStyle="1" w:styleId="ae">
    <w:name w:val="图注"/>
    <w:basedOn w:val="a4"/>
    <w:autoRedefine/>
    <w:qFormat/>
    <w:rsid w:val="00D53671"/>
  </w:style>
  <w:style w:type="table" w:styleId="af">
    <w:name w:val="Table Grid"/>
    <w:basedOn w:val="a1"/>
    <w:uiPriority w:val="59"/>
    <w:qFormat/>
    <w:rsid w:val="00D53671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3C649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3C649C"/>
    <w:rPr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53671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53671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D53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5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D5367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5367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5367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5367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D5367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5367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53671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950410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95041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editor</cp:lastModifiedBy>
  <cp:revision>5</cp:revision>
  <dcterms:created xsi:type="dcterms:W3CDTF">2022-08-29T01:43:00Z</dcterms:created>
  <dcterms:modified xsi:type="dcterms:W3CDTF">2022-09-23T02:02:00Z</dcterms:modified>
</cp:coreProperties>
</file>