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04520" w14:textId="7A8A25A6" w:rsidR="0007177B" w:rsidRDefault="0007177B" w:rsidP="00704DE9">
      <w:pPr>
        <w:ind w:firstLineChars="0" w:firstLine="0"/>
        <w:jc w:val="center"/>
        <w:rPr>
          <w:b/>
          <w:bCs/>
          <w:sz w:val="36"/>
          <w:szCs w:val="40"/>
        </w:rPr>
      </w:pPr>
      <w:r w:rsidRPr="00A717F0">
        <w:rPr>
          <w:b/>
          <w:bCs/>
          <w:sz w:val="36"/>
          <w:szCs w:val="40"/>
        </w:rPr>
        <w:t xml:space="preserve">Supplementary </w:t>
      </w:r>
      <w:r w:rsidR="00BB705F">
        <w:rPr>
          <w:b/>
          <w:bCs/>
          <w:sz w:val="36"/>
          <w:szCs w:val="40"/>
        </w:rPr>
        <w:t>m</w:t>
      </w:r>
      <w:r w:rsidRPr="00A717F0">
        <w:rPr>
          <w:b/>
          <w:bCs/>
          <w:sz w:val="36"/>
          <w:szCs w:val="40"/>
        </w:rPr>
        <w:t>aterial</w:t>
      </w:r>
    </w:p>
    <w:p w14:paraId="20D35182" w14:textId="77777777" w:rsidR="00BB705F" w:rsidRPr="00205EC6" w:rsidRDefault="00BB705F" w:rsidP="00205EC6">
      <w:pPr>
        <w:ind w:firstLine="420"/>
      </w:pPr>
    </w:p>
    <w:p w14:paraId="57295801" w14:textId="29771E64" w:rsidR="008E435F" w:rsidRDefault="00AD1DA3" w:rsidP="00AD1DA3">
      <w:pPr>
        <w:pStyle w:val="ad"/>
        <w:rPr>
          <w:bCs/>
        </w:rPr>
      </w:pPr>
      <w:bookmarkStart w:id="0" w:name="OLE_LINK1"/>
      <w:r w:rsidRPr="00596DDB">
        <w:t>Supplementary Table 1</w:t>
      </w:r>
      <w:bookmarkEnd w:id="0"/>
      <w:r w:rsidR="008E435F" w:rsidRPr="00A717F0">
        <w:rPr>
          <w:bCs/>
        </w:rPr>
        <w:t>. Search strategy.</w:t>
      </w:r>
    </w:p>
    <w:tbl>
      <w:tblPr>
        <w:tblStyle w:val="ac"/>
        <w:tblW w:w="9464" w:type="dxa"/>
        <w:tblLook w:val="04A0" w:firstRow="1" w:lastRow="0" w:firstColumn="1" w:lastColumn="0" w:noHBand="0" w:noVBand="1"/>
      </w:tblPr>
      <w:tblGrid>
        <w:gridCol w:w="9464"/>
      </w:tblGrid>
      <w:tr w:rsidR="00EC3F20" w14:paraId="7B6A9691" w14:textId="77777777" w:rsidTr="00EC3F20">
        <w:tc>
          <w:tcPr>
            <w:tcW w:w="9464" w:type="dxa"/>
          </w:tcPr>
          <w:p w14:paraId="4E21A2AD" w14:textId="4ACA75BE" w:rsidR="00EC3F20" w:rsidRPr="00EC3F20" w:rsidRDefault="00EC3F20" w:rsidP="00FA6E69">
            <w:pPr>
              <w:ind w:firstLineChars="0" w:firstLine="0"/>
              <w:rPr>
                <w:b/>
                <w:bCs/>
              </w:rPr>
            </w:pPr>
            <w:r w:rsidRPr="00FA6E69">
              <w:rPr>
                <w:sz w:val="21"/>
                <w:szCs w:val="22"/>
              </w:rPr>
              <w:t>((((((((((((((Cesarean Section[MeSH Terms]) OR (Cesarean Sections[Other Term])) OR (Delivery, Abdominal[Other Term])) OR (Abdominal Deliveries[Other Term])) OR (Deliveries, Abdominal[Other Term])) OR (Caesarean Section[Other Term])) OR (Caesarean Sections[Other Term])) OR (Abdominal Delivery[Other Term])) OR (C-Section (OB[Other Term]))) OR (C Section (OB[Other Term]))) OR (C-Sections (OB[Other Term]))) OR (Postcesarean Section[Other Term])) OR ((((((((((((((((((((((((Norepinephrine[MeSH Terms]) OR (Levonorepinephrine[Other Term])) OR (Noradrenaline[Other Term])) OR (Levarterenol[Other Term])) OR (Levophed[Other Term])) OR (Levophed Bitartrate[Other Term])) OR (Noradrénaline tartrate renaudin[Other Term])) OR (Norepinephrine Bitartrate[Other Term])) OR (Norepinephrine l-Tartrate (1:1[Other Term]))) OR (Noradrenaline Bitartrate[Other Term])) OR (Norepinephrine d-Tartrate (1:1[Other Term]))) OR (Norepinephrin d-Tartrate (1:1[Other Term]))) OR (Norepinephrine Hydrochloride[Other Term])) OR (Norepinephrine Hydrochloride, (+)-Isomer[Other Term])) OR (Norepinephrine Hydrochloride, (+,−)-Isomer[Other Term])) OR (Norepinephrine l-Tartrate (1:1), (+,−)-Isomer[Other Term])) OR (Norepinephrine l-Tartrate (1:1), Monohydrate[Other Term])) OR (Norepinephrine l-Tartrate (1:1), Monohydrate, (+)-Isomer[Other Term])) OR (Norepinephrine l-Tartrate (1:2[Other Term]))) OR (Norepinephrine l-Tartrate, (+)-Isomer[Other Term])) OR (Norepinephrine, (+)-Isomer[Other Term])) OR (Norepinephrine, (+,−)-Isomer[Other Term])) OR (Arterenol[Other Term])) OR (Levonor[Other Term]))) OR (((((((((((Phenylephrine[MeSH Terms]) OR ((R)-3-Hydroxy-alpha-((methylamino)methyl)benzenemethanol[Other Term])) OR (Metasympatol[Other Term])) OR (Mezaton[Other Term])) OR (Phenylephrine Hydrochloride[Other Term])) OR (Phenylephrine Tannate[Other Term])) OR (Tannate, Phenylephrine[Other Term])) OR (Metaoxedrin[Other Term])) OR (Neo-Synephrine[Other Term])) OR (Neo Synephrine[Other Term])) OR (Neosynephrine[Other Term]))) AND ((((Randomized Controlled Trials as Topic[MeSH Terms]) OR (Clinical Trials, Randomized[Other Term])) OR (Trials, Randomized Clinical[Other Term])) OR (Controlled Clinical Trials, Randomized[Other Term]))</w:t>
            </w:r>
          </w:p>
        </w:tc>
      </w:tr>
    </w:tbl>
    <w:p w14:paraId="24165219" w14:textId="77777777" w:rsidR="00EC3F20" w:rsidRPr="00A717F0" w:rsidRDefault="00EC3F20" w:rsidP="008E435F">
      <w:pPr>
        <w:ind w:firstLine="422"/>
        <w:jc w:val="left"/>
        <w:rPr>
          <w:b/>
          <w:bCs/>
        </w:rPr>
      </w:pPr>
    </w:p>
    <w:p w14:paraId="0AF1362C" w14:textId="77777777" w:rsidR="008E435F" w:rsidRPr="00A717F0" w:rsidRDefault="008E435F" w:rsidP="008E435F">
      <w:pPr>
        <w:ind w:firstLine="422"/>
        <w:jc w:val="left"/>
        <w:rPr>
          <w:b/>
          <w:bCs/>
        </w:rPr>
      </w:pPr>
    </w:p>
    <w:p w14:paraId="4334E20F" w14:textId="77777777" w:rsidR="0007177B" w:rsidRPr="00A717F0" w:rsidRDefault="0007177B" w:rsidP="00535CAE">
      <w:pPr>
        <w:ind w:firstLine="420"/>
        <w:jc w:val="center"/>
      </w:pPr>
    </w:p>
    <w:p w14:paraId="1B9DC491" w14:textId="77777777" w:rsidR="0007177B" w:rsidRPr="00A717F0" w:rsidRDefault="0007177B" w:rsidP="00535CAE">
      <w:pPr>
        <w:ind w:firstLine="420"/>
        <w:jc w:val="center"/>
      </w:pPr>
    </w:p>
    <w:p w14:paraId="41FAAD9A" w14:textId="5ED139A8" w:rsidR="000B36F9" w:rsidRPr="00A717F0" w:rsidRDefault="00736EBE" w:rsidP="00535CAE">
      <w:pPr>
        <w:ind w:firstLine="420"/>
        <w:jc w:val="center"/>
      </w:pPr>
      <w:r w:rsidRPr="00A717F0">
        <w:rPr>
          <w:noProof/>
        </w:rPr>
        <w:lastRenderedPageBreak/>
        <w:drawing>
          <wp:inline distT="0" distB="0" distL="0" distR="0" wp14:anchorId="4BF027F1" wp14:editId="16308212">
            <wp:extent cx="3867912" cy="5080635"/>
            <wp:effectExtent l="0" t="0" r="0" b="0"/>
            <wp:docPr id="173343285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3432850" name="图片 1733432850"/>
                    <pic:cNvPicPr/>
                  </pic:nvPicPr>
                  <pic:blipFill>
                    <a:blip r:embed="rId7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7912" cy="5080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AF7B93" w14:textId="4667CD08" w:rsidR="00736EBE" w:rsidRPr="00ED0E54" w:rsidRDefault="00736EBE" w:rsidP="00ED0E54">
      <w:pPr>
        <w:pStyle w:val="a7"/>
        <w:rPr>
          <w:rFonts w:eastAsia="宋体"/>
        </w:rPr>
      </w:pPr>
      <w:r w:rsidRPr="00ED0E54">
        <w:rPr>
          <w:b/>
          <w:bCs/>
        </w:rPr>
        <w:t>Supplementary Fig.</w:t>
      </w:r>
      <w:r w:rsidR="00BB705F" w:rsidRPr="00ED0E54">
        <w:rPr>
          <w:b/>
          <w:bCs/>
        </w:rPr>
        <w:t xml:space="preserve"> </w:t>
      </w:r>
      <w:r w:rsidRPr="00ED0E54">
        <w:rPr>
          <w:b/>
          <w:bCs/>
        </w:rPr>
        <w:t>1. F</w:t>
      </w:r>
      <w:r w:rsidRPr="00ED0E54">
        <w:rPr>
          <w:rFonts w:hint="eastAsia"/>
          <w:b/>
          <w:bCs/>
        </w:rPr>
        <w:t>unnel</w:t>
      </w:r>
      <w:r w:rsidRPr="00ED0E54">
        <w:rPr>
          <w:b/>
          <w:bCs/>
        </w:rPr>
        <w:t xml:space="preserve"> plot for</w:t>
      </w:r>
      <w:r w:rsidRPr="00ED0E54">
        <w:rPr>
          <w:rFonts w:eastAsiaTheme="minorEastAsia" w:hint="eastAsia"/>
          <w:b/>
          <w:bCs/>
        </w:rPr>
        <w:t xml:space="preserve"> umbilical pH</w:t>
      </w:r>
      <w:r w:rsidR="0007177B" w:rsidRPr="00ED0E54">
        <w:rPr>
          <w:rFonts w:eastAsiaTheme="minorEastAsia" w:hint="eastAsia"/>
          <w:b/>
          <w:bCs/>
        </w:rPr>
        <w:t>.</w:t>
      </w:r>
      <w:r w:rsidRPr="00ED0E54">
        <w:t xml:space="preserve"> (A) F</w:t>
      </w:r>
      <w:r w:rsidRPr="00ED0E54">
        <w:rPr>
          <w:rFonts w:hint="eastAsia"/>
        </w:rPr>
        <w:t>unnel</w:t>
      </w:r>
      <w:r w:rsidRPr="00ED0E54">
        <w:t xml:space="preserve"> plot for</w:t>
      </w:r>
      <w:r w:rsidRPr="00ED0E54">
        <w:rPr>
          <w:rFonts w:eastAsia="AdvTT99c4c969"/>
        </w:rPr>
        <w:t xml:space="preserve"> </w:t>
      </w:r>
      <w:r w:rsidRPr="00ED0E54">
        <w:t xml:space="preserve">the </w:t>
      </w:r>
      <w:r w:rsidRPr="00ED0E54">
        <w:rPr>
          <w:rFonts w:eastAsia="AdvTT99c4c969"/>
        </w:rPr>
        <w:t xml:space="preserve">umbilical artery pH. (B) </w:t>
      </w:r>
      <w:r w:rsidRPr="00ED0E54">
        <w:t>F</w:t>
      </w:r>
      <w:r w:rsidRPr="00ED0E54">
        <w:rPr>
          <w:rFonts w:hint="eastAsia"/>
        </w:rPr>
        <w:t>unnel</w:t>
      </w:r>
      <w:r w:rsidRPr="00ED0E54">
        <w:t xml:space="preserve"> plot for</w:t>
      </w:r>
      <w:r w:rsidRPr="00ED0E54">
        <w:rPr>
          <w:rFonts w:eastAsia="AdvTT99c4c969"/>
        </w:rPr>
        <w:t xml:space="preserve"> </w:t>
      </w:r>
      <w:r w:rsidRPr="00ED0E54">
        <w:t xml:space="preserve">the </w:t>
      </w:r>
      <w:r w:rsidRPr="00ED0E54">
        <w:rPr>
          <w:rFonts w:eastAsia="AdvTT99c4c969"/>
        </w:rPr>
        <w:t>umbilical venous pH</w:t>
      </w:r>
      <w:r w:rsidRPr="00ED0E54">
        <w:rPr>
          <w:rFonts w:eastAsia="宋体" w:hint="eastAsia"/>
        </w:rPr>
        <w:t>.</w:t>
      </w:r>
      <w:r w:rsidRPr="00ED0E54">
        <w:rPr>
          <w:rFonts w:eastAsia="宋体"/>
        </w:rPr>
        <w:t xml:space="preserve"> SE:</w:t>
      </w:r>
      <w:r w:rsidRPr="00ED0E54">
        <w:rPr>
          <w:rFonts w:eastAsia="宋体" w:hint="eastAsia"/>
        </w:rPr>
        <w:t xml:space="preserve"> </w:t>
      </w:r>
      <w:r w:rsidRPr="00ED0E54">
        <w:rPr>
          <w:rFonts w:eastAsia="宋体"/>
        </w:rPr>
        <w:t>standard error; MD: mean difference</w:t>
      </w:r>
      <w:r w:rsidRPr="00ED0E54">
        <w:rPr>
          <w:rFonts w:eastAsia="宋体" w:hint="eastAsia"/>
        </w:rPr>
        <w:t>.</w:t>
      </w:r>
    </w:p>
    <w:p w14:paraId="2514D802" w14:textId="4D493E67" w:rsidR="00736EBE" w:rsidRPr="00A717F0" w:rsidRDefault="00535CAE">
      <w:pPr>
        <w:ind w:firstLine="420"/>
      </w:pPr>
      <w:r w:rsidRPr="00A717F0">
        <w:rPr>
          <w:rFonts w:hint="eastAsia"/>
        </w:rPr>
        <w:t xml:space="preserve"> </w:t>
      </w:r>
      <w:r w:rsidRPr="00A717F0">
        <w:rPr>
          <w:rFonts w:hint="eastAsia"/>
          <w:noProof/>
        </w:rPr>
        <w:lastRenderedPageBreak/>
        <w:drawing>
          <wp:inline distT="0" distB="0" distL="0" distR="0" wp14:anchorId="0DEBC36C" wp14:editId="41773B73">
            <wp:extent cx="5274310" cy="4528185"/>
            <wp:effectExtent l="0" t="0" r="0" b="0"/>
            <wp:docPr id="108803190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031908" name="图片 1088031908"/>
                    <pic:cNvPicPr/>
                  </pic:nvPicPr>
                  <pic:blipFill>
                    <a:blip r:embed="rId8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528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CFC24" w14:textId="45993B79" w:rsidR="0007177B" w:rsidRDefault="00535CAE" w:rsidP="00ED0E54">
      <w:pPr>
        <w:pStyle w:val="a7"/>
        <w:rPr>
          <w:rFonts w:eastAsia="宋体"/>
          <w:b/>
          <w:lang w:bidi="ar"/>
        </w:rPr>
      </w:pPr>
      <w:r w:rsidRPr="003576B7">
        <w:rPr>
          <w:b/>
          <w:bCs/>
          <w:color w:val="000000" w:themeColor="text1"/>
        </w:rPr>
        <w:t>S</w:t>
      </w:r>
      <w:r w:rsidRPr="003576B7">
        <w:rPr>
          <w:rFonts w:hint="eastAsia"/>
          <w:b/>
          <w:bCs/>
          <w:color w:val="000000" w:themeColor="text1"/>
        </w:rPr>
        <w:t>u</w:t>
      </w:r>
      <w:r w:rsidRPr="003576B7">
        <w:rPr>
          <w:b/>
          <w:bCs/>
          <w:color w:val="000000" w:themeColor="text1"/>
        </w:rPr>
        <w:t>pplementary Fig.</w:t>
      </w:r>
      <w:r w:rsidR="00BB705F" w:rsidRPr="003576B7">
        <w:rPr>
          <w:b/>
          <w:bCs/>
          <w:color w:val="000000" w:themeColor="text1"/>
        </w:rPr>
        <w:t xml:space="preserve"> </w:t>
      </w:r>
      <w:r w:rsidRPr="003576B7">
        <w:rPr>
          <w:b/>
          <w:bCs/>
          <w:color w:val="000000" w:themeColor="text1"/>
        </w:rPr>
        <w:t>2.</w:t>
      </w:r>
      <w:r w:rsidR="0007177B" w:rsidRPr="003576B7">
        <w:rPr>
          <w:rFonts w:eastAsiaTheme="minorEastAsia" w:hint="eastAsia"/>
          <w:b/>
          <w:bCs/>
          <w:color w:val="000000" w:themeColor="text1"/>
        </w:rPr>
        <w:t xml:space="preserve"> </w:t>
      </w:r>
      <w:r w:rsidRPr="003576B7">
        <w:rPr>
          <w:rFonts w:eastAsiaTheme="minorEastAsia" w:hint="eastAsia"/>
          <w:b/>
          <w:bCs/>
          <w:color w:val="000000" w:themeColor="text1"/>
        </w:rPr>
        <w:t>U</w:t>
      </w:r>
      <w:r w:rsidRPr="003576B7">
        <w:rPr>
          <w:rFonts w:eastAsia="AdvTT99c4c969"/>
          <w:b/>
          <w:bCs/>
          <w:lang w:bidi="ar"/>
        </w:rPr>
        <w:t xml:space="preserve">mbilical </w:t>
      </w:r>
      <w:r w:rsidRPr="003576B7">
        <w:rPr>
          <w:rFonts w:eastAsia="宋体" w:hint="eastAsia"/>
          <w:b/>
          <w:bCs/>
          <w:lang w:bidi="ar"/>
        </w:rPr>
        <w:t>cord</w:t>
      </w:r>
      <w:r w:rsidRPr="003576B7">
        <w:rPr>
          <w:rFonts w:eastAsia="AdvTT99c4c969"/>
          <w:b/>
          <w:bCs/>
          <w:lang w:bidi="ar"/>
        </w:rPr>
        <w:t xml:space="preserve"> </w:t>
      </w:r>
      <w:r w:rsidRPr="003576B7">
        <w:rPr>
          <w:rFonts w:eastAsia="宋体" w:hint="eastAsia"/>
          <w:b/>
          <w:bCs/>
          <w:lang w:bidi="ar"/>
        </w:rPr>
        <w:t>base excess.</w:t>
      </w:r>
      <w:r w:rsidRPr="00A717F0">
        <w:rPr>
          <w:rFonts w:eastAsia="宋体"/>
          <w:lang w:bidi="ar"/>
        </w:rPr>
        <w:t xml:space="preserve"> (</w:t>
      </w:r>
      <w:r w:rsidRPr="00A717F0">
        <w:rPr>
          <w:rFonts w:eastAsia="宋体" w:hint="eastAsia"/>
          <w:lang w:bidi="ar"/>
        </w:rPr>
        <w:t>A)</w:t>
      </w:r>
      <w:r w:rsidRPr="00A717F0">
        <w:rPr>
          <w:color w:val="000000" w:themeColor="text1"/>
        </w:rPr>
        <w:t xml:space="preserve"> F</w:t>
      </w:r>
      <w:r w:rsidRPr="00A717F0">
        <w:rPr>
          <w:rFonts w:hint="eastAsia"/>
          <w:color w:val="000000" w:themeColor="text1"/>
        </w:rPr>
        <w:t>orest</w:t>
      </w:r>
      <w:r w:rsidRPr="00A717F0">
        <w:rPr>
          <w:color w:val="000000" w:themeColor="text1"/>
        </w:rPr>
        <w:t xml:space="preserve"> lot for</w:t>
      </w:r>
      <w:r w:rsidRPr="00A717F0">
        <w:rPr>
          <w:rFonts w:eastAsia="AdvTT99c4c969"/>
          <w:lang w:bidi="ar"/>
        </w:rPr>
        <w:t xml:space="preserve"> </w:t>
      </w:r>
      <w:r w:rsidRPr="00A717F0">
        <w:rPr>
          <w:lang w:bidi="ar"/>
        </w:rPr>
        <w:t xml:space="preserve">the </w:t>
      </w:r>
      <w:r w:rsidRPr="00A717F0">
        <w:rPr>
          <w:rFonts w:eastAsiaTheme="minorEastAsia" w:hint="eastAsia"/>
          <w:lang w:bidi="ar"/>
        </w:rPr>
        <w:t xml:space="preserve">UA </w:t>
      </w:r>
      <w:r w:rsidRPr="00A717F0">
        <w:rPr>
          <w:rFonts w:eastAsia="宋体" w:hint="eastAsia"/>
          <w:lang w:bidi="ar"/>
        </w:rPr>
        <w:t>base excess</w:t>
      </w:r>
      <w:r w:rsidRPr="00A717F0">
        <w:rPr>
          <w:rFonts w:eastAsia="宋体"/>
          <w:lang w:bidi="ar"/>
        </w:rPr>
        <w:t xml:space="preserve"> BE.</w:t>
      </w:r>
      <w:r w:rsidRPr="00A717F0">
        <w:rPr>
          <w:rFonts w:eastAsia="宋体" w:hint="eastAsia"/>
          <w:lang w:bidi="ar"/>
        </w:rPr>
        <w:t xml:space="preserve"> </w:t>
      </w:r>
      <w:r w:rsidRPr="00A717F0">
        <w:rPr>
          <w:rFonts w:eastAsia="宋体"/>
          <w:lang w:bidi="ar"/>
        </w:rPr>
        <w:t>(</w:t>
      </w:r>
      <w:r w:rsidRPr="00A717F0">
        <w:rPr>
          <w:rFonts w:eastAsia="宋体" w:hint="eastAsia"/>
          <w:lang w:bidi="ar"/>
        </w:rPr>
        <w:t>B)</w:t>
      </w:r>
      <w:r w:rsidRPr="00A717F0">
        <w:rPr>
          <w:color w:val="000000" w:themeColor="text1"/>
        </w:rPr>
        <w:t xml:space="preserve"> F</w:t>
      </w:r>
      <w:r w:rsidRPr="00A717F0">
        <w:rPr>
          <w:rFonts w:hint="eastAsia"/>
          <w:color w:val="000000" w:themeColor="text1"/>
        </w:rPr>
        <w:t>orest</w:t>
      </w:r>
      <w:r w:rsidRPr="00A717F0">
        <w:rPr>
          <w:color w:val="000000" w:themeColor="text1"/>
        </w:rPr>
        <w:t xml:space="preserve"> lot for</w:t>
      </w:r>
      <w:r w:rsidRPr="00A717F0">
        <w:rPr>
          <w:rFonts w:eastAsia="AdvTT99c4c969"/>
          <w:lang w:bidi="ar"/>
        </w:rPr>
        <w:t xml:space="preserve"> </w:t>
      </w:r>
      <w:r w:rsidRPr="00A717F0">
        <w:rPr>
          <w:lang w:bidi="ar"/>
        </w:rPr>
        <w:t xml:space="preserve">the </w:t>
      </w:r>
      <w:r w:rsidRPr="00A717F0">
        <w:rPr>
          <w:rFonts w:eastAsiaTheme="minorEastAsia" w:hint="eastAsia"/>
          <w:lang w:bidi="ar"/>
        </w:rPr>
        <w:t xml:space="preserve">UV </w:t>
      </w:r>
      <w:r w:rsidRPr="00A717F0">
        <w:rPr>
          <w:rFonts w:eastAsia="宋体" w:hint="eastAsia"/>
          <w:lang w:bidi="ar"/>
        </w:rPr>
        <w:t>base excess</w:t>
      </w:r>
      <w:r w:rsidRPr="00A717F0">
        <w:rPr>
          <w:rFonts w:eastAsia="宋体"/>
          <w:lang w:bidi="ar"/>
        </w:rPr>
        <w:t xml:space="preserve"> BE. </w:t>
      </w:r>
      <w:r w:rsidRPr="00A717F0">
        <w:rPr>
          <w:kern w:val="0"/>
          <w:lang w:bidi="ar"/>
        </w:rPr>
        <w:t xml:space="preserve">CI: </w:t>
      </w:r>
      <w:r w:rsidRPr="00A717F0">
        <w:t>confidence interval; SD:</w:t>
      </w:r>
      <w:r w:rsidRPr="00A717F0">
        <w:rPr>
          <w:rFonts w:eastAsiaTheme="minorEastAsia" w:hint="eastAsia"/>
        </w:rPr>
        <w:t xml:space="preserve"> </w:t>
      </w:r>
      <w:r w:rsidRPr="00A717F0">
        <w:rPr>
          <w:rFonts w:eastAsia="宋体"/>
          <w:lang w:bidi="ar"/>
        </w:rPr>
        <w:t>standard error</w:t>
      </w:r>
      <w:r w:rsidRPr="00A717F0">
        <w:rPr>
          <w:rFonts w:eastAsia="宋体" w:hint="eastAsia"/>
          <w:lang w:bidi="ar"/>
        </w:rPr>
        <w:t>.</w:t>
      </w:r>
    </w:p>
    <w:p w14:paraId="228B79DC" w14:textId="77777777" w:rsidR="00BB705F" w:rsidRPr="00A717F0" w:rsidRDefault="00BB705F" w:rsidP="00ED0E54">
      <w:pPr>
        <w:pStyle w:val="a7"/>
        <w:rPr>
          <w:rFonts w:eastAsia="宋体"/>
          <w:lang w:bidi="ar"/>
        </w:rPr>
      </w:pPr>
    </w:p>
    <w:p w14:paraId="4F6D1145" w14:textId="22A12712" w:rsidR="00535CAE" w:rsidRPr="00A717F0" w:rsidRDefault="008918C6" w:rsidP="00BB705F">
      <w:pPr>
        <w:widowControl/>
        <w:ind w:firstLine="420"/>
        <w:jc w:val="left"/>
      </w:pPr>
      <w:r w:rsidRPr="00A717F0">
        <w:rPr>
          <w:rFonts w:hint="eastAsia"/>
          <w:noProof/>
        </w:rPr>
        <w:drawing>
          <wp:inline distT="0" distB="0" distL="0" distR="0" wp14:anchorId="5DE528DA" wp14:editId="4578AC4F">
            <wp:extent cx="5274310" cy="1637665"/>
            <wp:effectExtent l="0" t="0" r="0" b="0"/>
            <wp:docPr id="146071655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0716558" name="图片 1460716558"/>
                    <pic:cNvPicPr/>
                  </pic:nvPicPr>
                  <pic:blipFill>
                    <a:blip r:embed="rId9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37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16B65D" w14:textId="5FD99998" w:rsidR="008918C6" w:rsidRPr="00A717F0" w:rsidRDefault="008918C6" w:rsidP="00ED0E54">
      <w:pPr>
        <w:pStyle w:val="a7"/>
        <w:rPr>
          <w:rFonts w:eastAsiaTheme="minorEastAsia"/>
          <w:b/>
        </w:rPr>
      </w:pPr>
      <w:r w:rsidRPr="003576B7">
        <w:rPr>
          <w:b/>
          <w:bCs/>
        </w:rPr>
        <w:t>S</w:t>
      </w:r>
      <w:r w:rsidRPr="003576B7">
        <w:rPr>
          <w:rFonts w:hint="eastAsia"/>
          <w:b/>
          <w:bCs/>
        </w:rPr>
        <w:t>u</w:t>
      </w:r>
      <w:r w:rsidRPr="003576B7">
        <w:rPr>
          <w:b/>
          <w:bCs/>
        </w:rPr>
        <w:t>pplementary Fig.</w:t>
      </w:r>
      <w:r w:rsidR="00BB705F" w:rsidRPr="003576B7">
        <w:rPr>
          <w:b/>
          <w:bCs/>
        </w:rPr>
        <w:t xml:space="preserve"> </w:t>
      </w:r>
      <w:r w:rsidRPr="003576B7">
        <w:rPr>
          <w:b/>
          <w:bCs/>
        </w:rPr>
        <w:t>3. F</w:t>
      </w:r>
      <w:r w:rsidRPr="003576B7">
        <w:rPr>
          <w:rFonts w:hint="eastAsia"/>
          <w:b/>
          <w:bCs/>
        </w:rPr>
        <w:t>orest</w:t>
      </w:r>
      <w:r w:rsidRPr="003576B7">
        <w:rPr>
          <w:b/>
          <w:bCs/>
        </w:rPr>
        <w:t xml:space="preserve"> plot for</w:t>
      </w:r>
      <w:r w:rsidRPr="003576B7">
        <w:rPr>
          <w:rFonts w:eastAsia="AdvTT99c4c969"/>
          <w:b/>
          <w:bCs/>
          <w:color w:val="131413"/>
          <w:kern w:val="0"/>
          <w:lang w:bidi="ar"/>
        </w:rPr>
        <w:t xml:space="preserve"> </w:t>
      </w:r>
      <w:r w:rsidRPr="003576B7">
        <w:rPr>
          <w:b/>
          <w:bCs/>
          <w:color w:val="131413"/>
          <w:kern w:val="0"/>
          <w:lang w:bidi="ar"/>
        </w:rPr>
        <w:t xml:space="preserve">the </w:t>
      </w:r>
      <w:r w:rsidRPr="003576B7">
        <w:rPr>
          <w:rFonts w:eastAsia="AdvTT99c4c969"/>
          <w:b/>
          <w:bCs/>
          <w:color w:val="131413"/>
          <w:kern w:val="0"/>
          <w:lang w:bidi="ar"/>
        </w:rPr>
        <w:t xml:space="preserve">umbilical </w:t>
      </w:r>
      <w:r w:rsidRPr="003576B7">
        <w:rPr>
          <w:rFonts w:eastAsia="宋体" w:hint="eastAsia"/>
          <w:b/>
          <w:bCs/>
          <w:color w:val="131413"/>
          <w:kern w:val="0"/>
          <w:lang w:bidi="ar"/>
        </w:rPr>
        <w:t>artery lactate.</w:t>
      </w:r>
      <w:r w:rsidRPr="00A717F0">
        <w:rPr>
          <w:rFonts w:eastAsia="宋体"/>
          <w:color w:val="131413"/>
          <w:kern w:val="0"/>
          <w:lang w:bidi="ar"/>
        </w:rPr>
        <w:t xml:space="preserve"> </w:t>
      </w:r>
      <w:r w:rsidRPr="00A717F0">
        <w:rPr>
          <w:kern w:val="0"/>
          <w:lang w:bidi="ar"/>
        </w:rPr>
        <w:t xml:space="preserve">CI: </w:t>
      </w:r>
      <w:r w:rsidRPr="00A717F0">
        <w:t>confidence interval; SD:</w:t>
      </w:r>
      <w:r w:rsidRPr="00A717F0">
        <w:rPr>
          <w:rFonts w:eastAsiaTheme="minorEastAsia" w:hint="eastAsia"/>
        </w:rPr>
        <w:t xml:space="preserve"> </w:t>
      </w:r>
      <w:r w:rsidRPr="00A717F0">
        <w:rPr>
          <w:rFonts w:eastAsia="宋体"/>
          <w:lang w:bidi="ar"/>
        </w:rPr>
        <w:t>standard error</w:t>
      </w:r>
      <w:r w:rsidRPr="00A717F0">
        <w:rPr>
          <w:rFonts w:eastAsia="宋体" w:hint="eastAsia"/>
          <w:lang w:bidi="ar"/>
        </w:rPr>
        <w:t>.</w:t>
      </w:r>
    </w:p>
    <w:p w14:paraId="42DB77C2" w14:textId="5DA20DD1" w:rsidR="008918C6" w:rsidRPr="00A717F0" w:rsidRDefault="008918C6">
      <w:pPr>
        <w:ind w:firstLine="420"/>
      </w:pPr>
    </w:p>
    <w:p w14:paraId="6362BAB8" w14:textId="39E64ABD" w:rsidR="008918C6" w:rsidRPr="00A717F0" w:rsidRDefault="008918C6" w:rsidP="00BB705F">
      <w:pPr>
        <w:widowControl/>
        <w:ind w:firstLine="420"/>
        <w:jc w:val="left"/>
      </w:pPr>
      <w:r w:rsidRPr="00A717F0">
        <w:br w:type="page"/>
      </w:r>
      <w:r w:rsidRPr="00A717F0">
        <w:rPr>
          <w:rFonts w:hint="eastAsia"/>
          <w:noProof/>
        </w:rPr>
        <w:lastRenderedPageBreak/>
        <w:drawing>
          <wp:inline distT="0" distB="0" distL="0" distR="0" wp14:anchorId="50074583" wp14:editId="5FCFE45D">
            <wp:extent cx="5274310" cy="6833870"/>
            <wp:effectExtent l="0" t="0" r="0" b="0"/>
            <wp:docPr id="93491729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917293" name="图片 934917293"/>
                    <pic:cNvPicPr/>
                  </pic:nvPicPr>
                  <pic:blipFill>
                    <a:blip r:embed="rId10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833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B7ADEA" w14:textId="1B64AA58" w:rsidR="008918C6" w:rsidRPr="00A717F0" w:rsidRDefault="008918C6" w:rsidP="00ED0E54">
      <w:pPr>
        <w:pStyle w:val="a7"/>
        <w:rPr>
          <w:b/>
        </w:rPr>
      </w:pPr>
      <w:r w:rsidRPr="00E80B25">
        <w:rPr>
          <w:b/>
          <w:bCs/>
          <w:color w:val="000000" w:themeColor="text1"/>
        </w:rPr>
        <w:t>S</w:t>
      </w:r>
      <w:r w:rsidRPr="00E80B25">
        <w:rPr>
          <w:rFonts w:hint="eastAsia"/>
          <w:b/>
          <w:bCs/>
          <w:color w:val="000000" w:themeColor="text1"/>
        </w:rPr>
        <w:t>u</w:t>
      </w:r>
      <w:r w:rsidRPr="00E80B25">
        <w:rPr>
          <w:b/>
          <w:bCs/>
          <w:color w:val="000000" w:themeColor="text1"/>
        </w:rPr>
        <w:t>pplementary Fig.</w:t>
      </w:r>
      <w:r w:rsidR="00BB705F" w:rsidRPr="00E80B25">
        <w:rPr>
          <w:b/>
          <w:bCs/>
          <w:color w:val="000000" w:themeColor="text1"/>
        </w:rPr>
        <w:t xml:space="preserve"> </w:t>
      </w:r>
      <w:r w:rsidRPr="00E80B25">
        <w:rPr>
          <w:b/>
          <w:bCs/>
          <w:color w:val="000000" w:themeColor="text1"/>
        </w:rPr>
        <w:t>4.</w:t>
      </w:r>
      <w:r w:rsidRPr="00E80B25">
        <w:rPr>
          <w:rFonts w:eastAsiaTheme="minorEastAsia" w:hint="eastAsia"/>
          <w:b/>
          <w:bCs/>
          <w:color w:val="000000" w:themeColor="text1"/>
        </w:rPr>
        <w:t xml:space="preserve"> Apgar scores</w:t>
      </w:r>
      <w:r w:rsidRPr="00E80B25">
        <w:rPr>
          <w:b/>
          <w:bCs/>
          <w:color w:val="000000" w:themeColor="text1"/>
        </w:rPr>
        <w:t>.</w:t>
      </w:r>
      <w:r w:rsidRPr="00A717F0">
        <w:rPr>
          <w:color w:val="000000" w:themeColor="text1"/>
        </w:rPr>
        <w:t xml:space="preserve"> (A) F</w:t>
      </w:r>
      <w:r w:rsidRPr="00A717F0">
        <w:rPr>
          <w:rFonts w:hint="eastAsia"/>
          <w:color w:val="000000" w:themeColor="text1"/>
        </w:rPr>
        <w:t>orest</w:t>
      </w:r>
      <w:r w:rsidRPr="00A717F0">
        <w:rPr>
          <w:color w:val="000000" w:themeColor="text1"/>
        </w:rPr>
        <w:t xml:space="preserve"> plot for</w:t>
      </w:r>
      <w:r w:rsidRPr="00A717F0">
        <w:rPr>
          <w:rFonts w:eastAsia="AdvTT99c4c969"/>
          <w:lang w:bidi="ar"/>
        </w:rPr>
        <w:t xml:space="preserve"> </w:t>
      </w:r>
      <w:r w:rsidRPr="00A717F0">
        <w:rPr>
          <w:lang w:bidi="ar"/>
        </w:rPr>
        <w:t xml:space="preserve">the </w:t>
      </w:r>
      <w:r w:rsidRPr="00A717F0">
        <w:rPr>
          <w:rFonts w:eastAsia="宋体" w:hint="eastAsia"/>
          <w:lang w:bidi="ar"/>
        </w:rPr>
        <w:t>Apgar scores in 1 minute and 5 minutes</w:t>
      </w:r>
      <w:r w:rsidRPr="00A717F0">
        <w:rPr>
          <w:rFonts w:eastAsia="AdvTT99c4c969"/>
          <w:lang w:bidi="ar"/>
        </w:rPr>
        <w:t xml:space="preserve">. (B) </w:t>
      </w:r>
      <w:r w:rsidRPr="00A717F0">
        <w:rPr>
          <w:color w:val="000000" w:themeColor="text1"/>
        </w:rPr>
        <w:t>F</w:t>
      </w:r>
      <w:r w:rsidRPr="00A717F0">
        <w:rPr>
          <w:rFonts w:hint="eastAsia"/>
          <w:color w:val="000000" w:themeColor="text1"/>
        </w:rPr>
        <w:t>orest</w:t>
      </w:r>
      <w:r w:rsidRPr="00A717F0">
        <w:rPr>
          <w:color w:val="000000" w:themeColor="text1"/>
        </w:rPr>
        <w:t xml:space="preserve"> plot for</w:t>
      </w:r>
      <w:r w:rsidRPr="00A717F0">
        <w:rPr>
          <w:rFonts w:eastAsia="AdvTT99c4c969"/>
          <w:lang w:bidi="ar"/>
        </w:rPr>
        <w:t xml:space="preserve"> </w:t>
      </w:r>
      <w:r w:rsidRPr="00A717F0">
        <w:rPr>
          <w:lang w:bidi="ar"/>
        </w:rPr>
        <w:t xml:space="preserve">the </w:t>
      </w:r>
      <w:r w:rsidRPr="00A717F0">
        <w:rPr>
          <w:rFonts w:eastAsia="宋体" w:hint="eastAsia"/>
          <w:lang w:bidi="ar"/>
        </w:rPr>
        <w:t>Apgar scores less than 7 in 1 minute and 5 minutes.</w:t>
      </w:r>
      <w:r w:rsidRPr="00A717F0">
        <w:rPr>
          <w:rFonts w:eastAsia="宋体"/>
          <w:lang w:bidi="ar"/>
        </w:rPr>
        <w:t xml:space="preserve"> </w:t>
      </w:r>
      <w:r w:rsidRPr="00A717F0">
        <w:rPr>
          <w:kern w:val="0"/>
          <w:lang w:bidi="ar"/>
        </w:rPr>
        <w:t xml:space="preserve">CI: </w:t>
      </w:r>
      <w:r w:rsidRPr="00A717F0">
        <w:t>confidence interval.</w:t>
      </w:r>
    </w:p>
    <w:p w14:paraId="4CB9672B" w14:textId="165DCBC0" w:rsidR="0007177B" w:rsidRPr="00A717F0" w:rsidRDefault="0007177B">
      <w:pPr>
        <w:ind w:firstLine="420"/>
      </w:pPr>
    </w:p>
    <w:p w14:paraId="08D960A8" w14:textId="7FE7AC69" w:rsidR="008918C6" w:rsidRPr="00A717F0" w:rsidRDefault="0007177B" w:rsidP="00BB705F">
      <w:pPr>
        <w:widowControl/>
        <w:ind w:firstLine="420"/>
        <w:jc w:val="center"/>
      </w:pPr>
      <w:r w:rsidRPr="00A717F0">
        <w:br w:type="page"/>
      </w:r>
      <w:r w:rsidRPr="00A717F0">
        <w:rPr>
          <w:rFonts w:ascii="Segoe UI" w:hAnsi="Segoe UI" w:cs="Segoe UI"/>
          <w:b/>
          <w:bCs/>
          <w:noProof/>
          <w:color w:val="101214"/>
          <w:sz w:val="24"/>
          <w:szCs w:val="24"/>
        </w:rPr>
        <w:lastRenderedPageBreak/>
        <w:drawing>
          <wp:inline distT="0" distB="0" distL="0" distR="0" wp14:anchorId="6276449C" wp14:editId="2A0D8AFD">
            <wp:extent cx="3859480" cy="2571902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5500" cy="2575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BD6ACE" w14:textId="2DFAC5D9" w:rsidR="0007177B" w:rsidRPr="00A717F0" w:rsidRDefault="0007177B">
      <w:pPr>
        <w:ind w:firstLine="422"/>
        <w:rPr>
          <w:rFonts w:eastAsia="宋体"/>
          <w:b/>
          <w:bCs/>
          <w:color w:val="131413"/>
          <w:kern w:val="0"/>
          <w:lang w:bidi="ar"/>
        </w:rPr>
      </w:pPr>
      <w:r w:rsidRPr="00A717F0">
        <w:rPr>
          <w:b/>
          <w:bCs/>
        </w:rPr>
        <w:t>Supplementary Fig.</w:t>
      </w:r>
      <w:r w:rsidR="00BB705F">
        <w:rPr>
          <w:b/>
          <w:bCs/>
        </w:rPr>
        <w:t xml:space="preserve"> </w:t>
      </w:r>
      <w:r w:rsidRPr="00A717F0">
        <w:rPr>
          <w:b/>
          <w:bCs/>
        </w:rPr>
        <w:t>5. Funnel plot for</w:t>
      </w:r>
      <w:r w:rsidRPr="00A717F0">
        <w:rPr>
          <w:rFonts w:eastAsia="AdvTT99c4c969"/>
          <w:b/>
          <w:bCs/>
          <w:color w:val="131413"/>
          <w:kern w:val="0"/>
          <w:lang w:bidi="ar"/>
        </w:rPr>
        <w:t xml:space="preserve"> </w:t>
      </w:r>
      <w:r w:rsidRPr="00A717F0">
        <w:rPr>
          <w:b/>
          <w:bCs/>
          <w:color w:val="131413"/>
          <w:kern w:val="0"/>
          <w:lang w:bidi="ar"/>
        </w:rPr>
        <w:t xml:space="preserve">the </w:t>
      </w:r>
      <w:r w:rsidRPr="00A717F0">
        <w:rPr>
          <w:rFonts w:eastAsia="宋体"/>
          <w:b/>
          <w:bCs/>
          <w:color w:val="131413"/>
          <w:kern w:val="0"/>
          <w:lang w:bidi="ar"/>
        </w:rPr>
        <w:t>maternal hypotension.</w:t>
      </w:r>
    </w:p>
    <w:p w14:paraId="1A2A0550" w14:textId="33A137AB" w:rsidR="0007177B" w:rsidRPr="00BB705F" w:rsidRDefault="0007177B">
      <w:pPr>
        <w:ind w:firstLine="422"/>
        <w:rPr>
          <w:rFonts w:eastAsia="宋体"/>
          <w:b/>
          <w:bCs/>
          <w:color w:val="131413"/>
          <w:kern w:val="0"/>
          <w:lang w:bidi="ar"/>
        </w:rPr>
      </w:pPr>
    </w:p>
    <w:p w14:paraId="69303992" w14:textId="35B7A2BD" w:rsidR="0007177B" w:rsidRPr="00A717F0" w:rsidRDefault="0007177B" w:rsidP="00BB705F">
      <w:pPr>
        <w:widowControl/>
        <w:ind w:firstLine="422"/>
        <w:jc w:val="center"/>
        <w:rPr>
          <w:b/>
          <w:bCs/>
        </w:rPr>
      </w:pPr>
      <w:r w:rsidRPr="00A717F0">
        <w:rPr>
          <w:rFonts w:hint="eastAsia"/>
          <w:b/>
          <w:bCs/>
          <w:noProof/>
        </w:rPr>
        <w:drawing>
          <wp:inline distT="0" distB="0" distL="0" distR="0" wp14:anchorId="150B9EAA" wp14:editId="3EE18E31">
            <wp:extent cx="5274310" cy="4060190"/>
            <wp:effectExtent l="0" t="0" r="0" b="0"/>
            <wp:docPr id="98856085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8560853" name="图片 988560853"/>
                    <pic:cNvPicPr/>
                  </pic:nvPicPr>
                  <pic:blipFill>
                    <a:blip r:embed="rId12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60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C13CDB" w14:textId="43FC5D84" w:rsidR="0007177B" w:rsidRPr="00A717F0" w:rsidRDefault="0007177B" w:rsidP="00ED0E54">
      <w:pPr>
        <w:pStyle w:val="a7"/>
        <w:rPr>
          <w:rFonts w:eastAsia="AdvTT99c4c969"/>
          <w:b/>
          <w:color w:val="131413"/>
          <w:kern w:val="0"/>
          <w:lang w:bidi="ar"/>
        </w:rPr>
      </w:pPr>
      <w:r w:rsidRPr="00B45C9F">
        <w:rPr>
          <w:b/>
          <w:bCs/>
        </w:rPr>
        <w:t>S</w:t>
      </w:r>
      <w:r w:rsidRPr="00B45C9F">
        <w:rPr>
          <w:rFonts w:hint="eastAsia"/>
          <w:b/>
          <w:bCs/>
        </w:rPr>
        <w:t>u</w:t>
      </w:r>
      <w:r w:rsidRPr="00B45C9F">
        <w:rPr>
          <w:b/>
          <w:bCs/>
        </w:rPr>
        <w:t>pplementary Fig.</w:t>
      </w:r>
      <w:r w:rsidR="00BB705F" w:rsidRPr="00B45C9F">
        <w:rPr>
          <w:b/>
          <w:bCs/>
        </w:rPr>
        <w:t xml:space="preserve"> </w:t>
      </w:r>
      <w:r w:rsidRPr="00B45C9F">
        <w:rPr>
          <w:b/>
          <w:bCs/>
        </w:rPr>
        <w:t>6. F</w:t>
      </w:r>
      <w:r w:rsidRPr="00B45C9F">
        <w:rPr>
          <w:rFonts w:hint="eastAsia"/>
          <w:b/>
          <w:bCs/>
        </w:rPr>
        <w:t>orest</w:t>
      </w:r>
      <w:r w:rsidRPr="00B45C9F">
        <w:rPr>
          <w:b/>
          <w:bCs/>
        </w:rPr>
        <w:t xml:space="preserve"> plot for</w:t>
      </w:r>
      <w:r w:rsidRPr="00B45C9F">
        <w:rPr>
          <w:rFonts w:eastAsia="AdvTT99c4c969"/>
          <w:b/>
          <w:bCs/>
          <w:color w:val="131413"/>
          <w:kern w:val="0"/>
          <w:lang w:bidi="ar"/>
        </w:rPr>
        <w:t xml:space="preserve"> </w:t>
      </w:r>
      <w:r w:rsidRPr="00B45C9F">
        <w:rPr>
          <w:b/>
          <w:bCs/>
          <w:color w:val="131413"/>
          <w:kern w:val="0"/>
          <w:lang w:bidi="ar"/>
        </w:rPr>
        <w:t xml:space="preserve">the </w:t>
      </w:r>
      <w:r w:rsidRPr="00B45C9F">
        <w:rPr>
          <w:b/>
          <w:bCs/>
          <w:color w:val="101214"/>
        </w:rPr>
        <w:t>subgroup analysis of</w:t>
      </w:r>
      <w:r w:rsidRPr="00B45C9F">
        <w:rPr>
          <w:rFonts w:hint="eastAsia"/>
          <w:b/>
          <w:bCs/>
          <w:color w:val="101214"/>
        </w:rPr>
        <w:t xml:space="preserve"> </w:t>
      </w:r>
      <w:r w:rsidRPr="00B45C9F">
        <w:rPr>
          <w:rFonts w:eastAsia="宋体" w:hint="eastAsia"/>
          <w:b/>
          <w:bCs/>
          <w:color w:val="131413"/>
          <w:kern w:val="0"/>
          <w:lang w:bidi="ar"/>
        </w:rPr>
        <w:t>maternal bradycardia.</w:t>
      </w:r>
      <w:r w:rsidRPr="00A717F0">
        <w:rPr>
          <w:rFonts w:eastAsia="宋体"/>
          <w:color w:val="131413"/>
          <w:kern w:val="0"/>
          <w:lang w:bidi="ar"/>
        </w:rPr>
        <w:t xml:space="preserve"> </w:t>
      </w:r>
      <w:r w:rsidRPr="00A717F0">
        <w:rPr>
          <w:kern w:val="0"/>
          <w:lang w:bidi="ar"/>
        </w:rPr>
        <w:t xml:space="preserve">CI: </w:t>
      </w:r>
      <w:r w:rsidRPr="00A717F0">
        <w:t>confidence interval.</w:t>
      </w:r>
    </w:p>
    <w:p w14:paraId="38B5CD3D" w14:textId="6839C62F" w:rsidR="0007177B" w:rsidRPr="00A717F0" w:rsidRDefault="0007177B">
      <w:pPr>
        <w:ind w:firstLine="422"/>
        <w:rPr>
          <w:b/>
          <w:bCs/>
        </w:rPr>
      </w:pPr>
    </w:p>
    <w:p w14:paraId="2B6BF8EF" w14:textId="22445194" w:rsidR="0007177B" w:rsidRPr="00A717F0" w:rsidRDefault="0007177B" w:rsidP="00BB705F">
      <w:pPr>
        <w:widowControl/>
        <w:ind w:firstLine="422"/>
        <w:jc w:val="left"/>
        <w:rPr>
          <w:b/>
          <w:bCs/>
        </w:rPr>
      </w:pPr>
      <w:r w:rsidRPr="00A717F0">
        <w:rPr>
          <w:b/>
          <w:bCs/>
        </w:rPr>
        <w:br w:type="page"/>
      </w:r>
      <w:r w:rsidRPr="00A717F0">
        <w:rPr>
          <w:rFonts w:hint="eastAsia"/>
          <w:b/>
          <w:bCs/>
          <w:noProof/>
        </w:rPr>
        <w:lastRenderedPageBreak/>
        <w:drawing>
          <wp:inline distT="0" distB="0" distL="0" distR="0" wp14:anchorId="51E01D26" wp14:editId="73F2A645">
            <wp:extent cx="5274310" cy="3651885"/>
            <wp:effectExtent l="0" t="0" r="0" b="0"/>
            <wp:docPr id="170614244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6142448" name="图片 1706142448"/>
                    <pic:cNvPicPr/>
                  </pic:nvPicPr>
                  <pic:blipFill>
                    <a:blip r:embed="rId13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51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C69424" w14:textId="439C7429" w:rsidR="0007177B" w:rsidRPr="00A717F0" w:rsidRDefault="0007177B" w:rsidP="00ED0E54">
      <w:pPr>
        <w:pStyle w:val="a7"/>
      </w:pPr>
      <w:r w:rsidRPr="00A85BAB">
        <w:rPr>
          <w:b/>
          <w:bCs/>
        </w:rPr>
        <w:t>S</w:t>
      </w:r>
      <w:r w:rsidRPr="00A85BAB">
        <w:rPr>
          <w:rFonts w:hint="eastAsia"/>
          <w:b/>
          <w:bCs/>
        </w:rPr>
        <w:t>u</w:t>
      </w:r>
      <w:r w:rsidRPr="00A85BAB">
        <w:rPr>
          <w:b/>
          <w:bCs/>
        </w:rPr>
        <w:t>pplementary Fig.</w:t>
      </w:r>
      <w:r w:rsidR="00BB705F" w:rsidRPr="00A85BAB">
        <w:rPr>
          <w:b/>
          <w:bCs/>
        </w:rPr>
        <w:t xml:space="preserve"> </w:t>
      </w:r>
      <w:r w:rsidRPr="00A85BAB">
        <w:rPr>
          <w:b/>
          <w:bCs/>
        </w:rPr>
        <w:t>7. F</w:t>
      </w:r>
      <w:r w:rsidRPr="00A85BAB">
        <w:rPr>
          <w:rFonts w:hint="eastAsia"/>
          <w:b/>
          <w:bCs/>
        </w:rPr>
        <w:t>orest</w:t>
      </w:r>
      <w:r w:rsidRPr="00A85BAB">
        <w:rPr>
          <w:b/>
          <w:bCs/>
        </w:rPr>
        <w:t xml:space="preserve"> plot for</w:t>
      </w:r>
      <w:r w:rsidRPr="00A85BAB">
        <w:rPr>
          <w:rFonts w:eastAsia="AdvTT99c4c969"/>
          <w:b/>
          <w:bCs/>
          <w:color w:val="131413"/>
          <w:kern w:val="0"/>
          <w:lang w:bidi="ar"/>
        </w:rPr>
        <w:t xml:space="preserve"> </w:t>
      </w:r>
      <w:r w:rsidRPr="00A85BAB">
        <w:rPr>
          <w:b/>
          <w:bCs/>
          <w:color w:val="131413"/>
          <w:kern w:val="0"/>
          <w:lang w:bidi="ar"/>
        </w:rPr>
        <w:t xml:space="preserve">the </w:t>
      </w:r>
      <w:r w:rsidRPr="00A85BAB">
        <w:rPr>
          <w:b/>
          <w:bCs/>
          <w:color w:val="101214"/>
        </w:rPr>
        <w:t>subgroup analysis of</w:t>
      </w:r>
      <w:r w:rsidRPr="00A85BAB">
        <w:rPr>
          <w:rFonts w:hint="eastAsia"/>
          <w:b/>
          <w:bCs/>
          <w:color w:val="101214"/>
        </w:rPr>
        <w:t xml:space="preserve"> </w:t>
      </w:r>
      <w:r w:rsidRPr="00A85BAB">
        <w:rPr>
          <w:rFonts w:eastAsia="宋体" w:hint="eastAsia"/>
          <w:b/>
          <w:bCs/>
          <w:color w:val="131413"/>
          <w:kern w:val="0"/>
          <w:lang w:bidi="ar"/>
        </w:rPr>
        <w:t>maternal nausea or vomitting.</w:t>
      </w:r>
      <w:r w:rsidRPr="00A717F0">
        <w:rPr>
          <w:rFonts w:eastAsia="宋体"/>
          <w:color w:val="131413"/>
          <w:kern w:val="0"/>
          <w:lang w:bidi="ar"/>
        </w:rPr>
        <w:t xml:space="preserve"> </w:t>
      </w:r>
      <w:r w:rsidRPr="00A717F0">
        <w:rPr>
          <w:kern w:val="0"/>
          <w:lang w:bidi="ar"/>
        </w:rPr>
        <w:t xml:space="preserve">CI: </w:t>
      </w:r>
      <w:r w:rsidRPr="00A717F0">
        <w:t>confidence interval.</w:t>
      </w:r>
    </w:p>
    <w:p w14:paraId="240425A1" w14:textId="3DBC7FC8" w:rsidR="0007177B" w:rsidRPr="00A717F0" w:rsidRDefault="0007177B">
      <w:pPr>
        <w:ind w:firstLine="422"/>
        <w:rPr>
          <w:b/>
          <w:bCs/>
        </w:rPr>
      </w:pPr>
    </w:p>
    <w:p w14:paraId="48D8BC4C" w14:textId="013E12EA" w:rsidR="0007177B" w:rsidRPr="00A717F0" w:rsidRDefault="0007177B" w:rsidP="00BB705F">
      <w:pPr>
        <w:widowControl/>
        <w:ind w:firstLine="422"/>
        <w:jc w:val="left"/>
        <w:rPr>
          <w:b/>
          <w:bCs/>
        </w:rPr>
      </w:pPr>
      <w:r w:rsidRPr="00A717F0">
        <w:rPr>
          <w:rFonts w:hint="eastAsia"/>
          <w:b/>
          <w:bCs/>
          <w:noProof/>
        </w:rPr>
        <w:drawing>
          <wp:inline distT="0" distB="0" distL="0" distR="0" wp14:anchorId="3AB58FDE" wp14:editId="4A5D2F76">
            <wp:extent cx="5274310" cy="3283585"/>
            <wp:effectExtent l="0" t="0" r="0" b="0"/>
            <wp:docPr id="159750713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507130" name="图片 1597507130"/>
                    <pic:cNvPicPr/>
                  </pic:nvPicPr>
                  <pic:blipFill>
                    <a:blip r:embed="rId14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83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7CC3ED" w14:textId="3B98D0A9" w:rsidR="0007177B" w:rsidRPr="007C0F24" w:rsidRDefault="0007177B" w:rsidP="00ED0E54">
      <w:pPr>
        <w:pStyle w:val="a7"/>
        <w:rPr>
          <w:rFonts w:eastAsiaTheme="minorEastAsia"/>
          <w:lang w:bidi="ar"/>
        </w:rPr>
      </w:pPr>
      <w:r w:rsidRPr="00B63F15">
        <w:rPr>
          <w:b/>
          <w:bCs/>
          <w:color w:val="000000" w:themeColor="text1"/>
        </w:rPr>
        <w:t>S</w:t>
      </w:r>
      <w:r w:rsidRPr="00B63F15">
        <w:rPr>
          <w:rFonts w:hint="eastAsia"/>
          <w:b/>
          <w:bCs/>
          <w:color w:val="000000" w:themeColor="text1"/>
        </w:rPr>
        <w:t>u</w:t>
      </w:r>
      <w:r w:rsidRPr="00B63F15">
        <w:rPr>
          <w:b/>
          <w:bCs/>
          <w:color w:val="000000" w:themeColor="text1"/>
        </w:rPr>
        <w:t>pplementary Fig.</w:t>
      </w:r>
      <w:r w:rsidR="00BB705F" w:rsidRPr="00B63F15">
        <w:rPr>
          <w:b/>
          <w:bCs/>
          <w:color w:val="000000" w:themeColor="text1"/>
        </w:rPr>
        <w:t xml:space="preserve"> </w:t>
      </w:r>
      <w:r w:rsidRPr="00B63F15">
        <w:rPr>
          <w:b/>
          <w:bCs/>
          <w:color w:val="000000" w:themeColor="text1"/>
        </w:rPr>
        <w:t>8. F</w:t>
      </w:r>
      <w:r w:rsidRPr="00B63F15">
        <w:rPr>
          <w:rFonts w:hint="eastAsia"/>
          <w:b/>
          <w:bCs/>
          <w:color w:val="000000" w:themeColor="text1"/>
        </w:rPr>
        <w:t>orest</w:t>
      </w:r>
      <w:r w:rsidRPr="00B63F15">
        <w:rPr>
          <w:b/>
          <w:bCs/>
          <w:color w:val="000000" w:themeColor="text1"/>
        </w:rPr>
        <w:t xml:space="preserve"> plot for</w:t>
      </w:r>
      <w:r w:rsidRPr="00B63F15">
        <w:rPr>
          <w:rFonts w:eastAsia="AdvTT99c4c969"/>
          <w:b/>
          <w:bCs/>
          <w:kern w:val="0"/>
          <w:lang w:bidi="ar"/>
        </w:rPr>
        <w:t xml:space="preserve"> </w:t>
      </w:r>
      <w:r w:rsidRPr="00B63F15">
        <w:rPr>
          <w:b/>
          <w:bCs/>
          <w:kern w:val="0"/>
          <w:lang w:bidi="ar"/>
        </w:rPr>
        <w:t xml:space="preserve">the </w:t>
      </w:r>
      <w:r w:rsidRPr="00B63F15">
        <w:rPr>
          <w:b/>
          <w:bCs/>
          <w:color w:val="101214"/>
        </w:rPr>
        <w:t>subgroup analysis of</w:t>
      </w:r>
      <w:r w:rsidRPr="00B63F15">
        <w:rPr>
          <w:rFonts w:hint="eastAsia"/>
          <w:b/>
          <w:bCs/>
          <w:color w:val="101214"/>
        </w:rPr>
        <w:t xml:space="preserve"> </w:t>
      </w:r>
      <w:r w:rsidRPr="00B63F15">
        <w:rPr>
          <w:rFonts w:eastAsia="宋体" w:hint="eastAsia"/>
          <w:b/>
          <w:bCs/>
          <w:kern w:val="0"/>
          <w:lang w:bidi="ar"/>
        </w:rPr>
        <w:t>maternal reactive hypertension.</w:t>
      </w:r>
      <w:r w:rsidRPr="00A717F0">
        <w:rPr>
          <w:rFonts w:eastAsia="宋体"/>
          <w:kern w:val="0"/>
          <w:lang w:bidi="ar"/>
        </w:rPr>
        <w:t xml:space="preserve"> </w:t>
      </w:r>
      <w:r w:rsidRPr="00A717F0">
        <w:rPr>
          <w:kern w:val="0"/>
          <w:lang w:bidi="ar"/>
        </w:rPr>
        <w:t xml:space="preserve">CI: </w:t>
      </w:r>
      <w:r w:rsidRPr="00A717F0">
        <w:t>confidence interval.</w:t>
      </w:r>
    </w:p>
    <w:p w14:paraId="432BDEA1" w14:textId="77777777" w:rsidR="0007177B" w:rsidRPr="00BB705F" w:rsidRDefault="0007177B" w:rsidP="00ED0E54">
      <w:pPr>
        <w:pStyle w:val="a7"/>
      </w:pPr>
    </w:p>
    <w:sectPr w:rsidR="0007177B" w:rsidRPr="00BB705F" w:rsidSect="00CA24E0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40" w:right="1800" w:bottom="1440" w:left="1800" w:header="283" w:footer="1134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5DEE94" w14:textId="77777777" w:rsidR="00922A96" w:rsidRDefault="00922A96" w:rsidP="00736EBE">
      <w:pPr>
        <w:ind w:firstLine="420"/>
      </w:pPr>
      <w:r>
        <w:separator/>
      </w:r>
    </w:p>
  </w:endnote>
  <w:endnote w:type="continuationSeparator" w:id="0">
    <w:p w14:paraId="77F8827C" w14:textId="77777777" w:rsidR="00922A96" w:rsidRDefault="00922A96" w:rsidP="00736EBE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imbusRomNo9L">
    <w:panose1 w:val="01010103010101010101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dvTT99c4c969">
    <w:altName w:val="Segoe Print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F8D58" w14:textId="77777777" w:rsidR="00205EC6" w:rsidRDefault="00205EC6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59191723"/>
      <w:docPartObj>
        <w:docPartGallery w:val="Page Numbers (Bottom of Page)"/>
        <w:docPartUnique/>
      </w:docPartObj>
    </w:sdtPr>
    <w:sdtEndPr/>
    <w:sdtContent>
      <w:p w14:paraId="34C4C3AF" w14:textId="6992C045" w:rsidR="00BB705F" w:rsidRDefault="00BB705F">
        <w:pPr>
          <w:pStyle w:val="a5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3EF8" w:rsidRPr="00953EF8">
          <w:rPr>
            <w:noProof/>
            <w:lang w:val="zh-CN"/>
          </w:rPr>
          <w:t>1</w:t>
        </w:r>
        <w:r>
          <w:fldChar w:fldCharType="end"/>
        </w:r>
      </w:p>
    </w:sdtContent>
  </w:sdt>
  <w:p w14:paraId="11CAA615" w14:textId="77777777" w:rsidR="00BB705F" w:rsidRDefault="00BB705F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48338472"/>
      <w:docPartObj>
        <w:docPartGallery w:val="Page Numbers (Bottom of Page)"/>
        <w:docPartUnique/>
      </w:docPartObj>
    </w:sdtPr>
    <w:sdtContent>
      <w:p w14:paraId="0FA6DD75" w14:textId="537ABC0F" w:rsidR="009F4280" w:rsidRDefault="009F4280">
        <w:pPr>
          <w:pStyle w:val="a5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6660C651" w14:textId="77777777" w:rsidR="00205EC6" w:rsidRDefault="00205EC6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653CBB" w14:textId="77777777" w:rsidR="00922A96" w:rsidRDefault="00922A96" w:rsidP="00736EBE">
      <w:pPr>
        <w:ind w:firstLine="420"/>
      </w:pPr>
      <w:r>
        <w:separator/>
      </w:r>
    </w:p>
  </w:footnote>
  <w:footnote w:type="continuationSeparator" w:id="0">
    <w:p w14:paraId="7201D8C7" w14:textId="77777777" w:rsidR="00922A96" w:rsidRDefault="00922A96" w:rsidP="00736EBE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E80E7" w14:textId="77777777" w:rsidR="00205EC6" w:rsidRDefault="00205EC6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FD82A" w14:textId="77777777" w:rsidR="00205EC6" w:rsidRDefault="00205EC6" w:rsidP="00045340">
    <w:pPr>
      <w:pStyle w:val="a3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8F40E" w14:textId="77777777" w:rsidR="00205EC6" w:rsidRDefault="00205EC6" w:rsidP="00CA24E0">
    <w:pPr>
      <w:pStyle w:val="a3"/>
      <w:pBdr>
        <w:bottom w:val="none" w:sz="0" w:space="0" w:color="auto"/>
      </w:pBdr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661A69"/>
    <w:multiLevelType w:val="multilevel"/>
    <w:tmpl w:val="A0069EDA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3C1C"/>
    <w:rsid w:val="00045340"/>
    <w:rsid w:val="0007177B"/>
    <w:rsid w:val="000B36F9"/>
    <w:rsid w:val="00161678"/>
    <w:rsid w:val="00205EC6"/>
    <w:rsid w:val="003576B7"/>
    <w:rsid w:val="004A5EAA"/>
    <w:rsid w:val="00535CAE"/>
    <w:rsid w:val="006756E3"/>
    <w:rsid w:val="00704DE9"/>
    <w:rsid w:val="00731F52"/>
    <w:rsid w:val="00736EBE"/>
    <w:rsid w:val="00851AD4"/>
    <w:rsid w:val="008801DA"/>
    <w:rsid w:val="008918C6"/>
    <w:rsid w:val="008A01B4"/>
    <w:rsid w:val="008E435F"/>
    <w:rsid w:val="008E5590"/>
    <w:rsid w:val="00922A96"/>
    <w:rsid w:val="00953EF8"/>
    <w:rsid w:val="00957223"/>
    <w:rsid w:val="009F4280"/>
    <w:rsid w:val="00A717F0"/>
    <w:rsid w:val="00A85BAB"/>
    <w:rsid w:val="00AD1DA3"/>
    <w:rsid w:val="00B45C9F"/>
    <w:rsid w:val="00B63F15"/>
    <w:rsid w:val="00BA5C12"/>
    <w:rsid w:val="00BB705F"/>
    <w:rsid w:val="00CA24E0"/>
    <w:rsid w:val="00E23C1C"/>
    <w:rsid w:val="00E80B25"/>
    <w:rsid w:val="00EC3F20"/>
    <w:rsid w:val="00ED0E54"/>
    <w:rsid w:val="00FA6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5621EA"/>
  <w14:defaultImageDpi w14:val="330"/>
  <w15:chartTrackingRefBased/>
  <w15:docId w15:val="{936D5DF9-C771-4B45-8DE4-22D59D5B7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1DA3"/>
    <w:pPr>
      <w:widowControl w:val="0"/>
      <w:ind w:firstLineChars="200" w:firstLine="200"/>
      <w:jc w:val="both"/>
    </w:pPr>
    <w:rPr>
      <w:rFonts w:ascii="Times New Roman" w:eastAsia="Times New Roman" w:hAnsi="Times New Roman" w:cs="Times New Roman"/>
      <w:szCs w:val="21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AD1DA3"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AD1DA3"/>
    <w:pPr>
      <w:keepNext/>
      <w:keepLines/>
      <w:spacing w:beforeLines="50" w:before="156" w:afterLines="50" w:after="156"/>
      <w:ind w:firstLineChars="0" w:firstLine="0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AD1DA3"/>
    <w:pPr>
      <w:keepNext/>
      <w:keepLines/>
      <w:spacing w:beforeLines="50" w:before="156" w:afterLines="50" w:after="156"/>
      <w:ind w:firstLineChars="0" w:firstLine="0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AD1DA3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AD1DA3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AD1DA3"/>
    <w:pPr>
      <w:keepNext/>
      <w:keepLines/>
      <w:numPr>
        <w:ilvl w:val="5"/>
        <w:numId w:val="4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AD1DA3"/>
    <w:pPr>
      <w:keepNext/>
      <w:keepLines/>
      <w:numPr>
        <w:ilvl w:val="6"/>
        <w:numId w:val="4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AD1DA3"/>
    <w:pPr>
      <w:keepNext/>
      <w:keepLines/>
      <w:numPr>
        <w:ilvl w:val="7"/>
        <w:numId w:val="4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D1DA3"/>
    <w:pPr>
      <w:keepNext/>
      <w:keepLines/>
      <w:numPr>
        <w:ilvl w:val="8"/>
        <w:numId w:val="4"/>
      </w:numPr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1D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rsid w:val="00AD1DA3"/>
    <w:rPr>
      <w:rFonts w:ascii="Times New Roman" w:eastAsia="Times New Roman" w:hAnsi="Times New Roman" w:cs="Times New Roman"/>
      <w:sz w:val="18"/>
      <w:szCs w:val="18"/>
      <w14:ligatures w14:val="none"/>
    </w:rPr>
  </w:style>
  <w:style w:type="paragraph" w:styleId="a5">
    <w:name w:val="footer"/>
    <w:basedOn w:val="a"/>
    <w:link w:val="a6"/>
    <w:uiPriority w:val="99"/>
    <w:unhideWhenUsed/>
    <w:rsid w:val="00AD1D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rsid w:val="00AD1DA3"/>
    <w:rPr>
      <w:rFonts w:ascii="Times New Roman" w:eastAsia="Times New Roman" w:hAnsi="Times New Roman" w:cs="Times New Roman"/>
      <w:sz w:val="18"/>
      <w:szCs w:val="18"/>
      <w14:ligatures w14:val="none"/>
    </w:rPr>
  </w:style>
  <w:style w:type="paragraph" w:customStyle="1" w:styleId="a7">
    <w:name w:val="图注"/>
    <w:basedOn w:val="a8"/>
    <w:autoRedefine/>
    <w:qFormat/>
    <w:rsid w:val="00ED0E54"/>
    <w:pPr>
      <w:jc w:val="both"/>
    </w:pPr>
  </w:style>
  <w:style w:type="character" w:styleId="a9">
    <w:name w:val="annotation reference"/>
    <w:basedOn w:val="a0"/>
    <w:uiPriority w:val="99"/>
    <w:semiHidden/>
    <w:unhideWhenUsed/>
    <w:rsid w:val="00736EBE"/>
    <w:rPr>
      <w:sz w:val="21"/>
      <w:szCs w:val="21"/>
    </w:rPr>
  </w:style>
  <w:style w:type="paragraph" w:styleId="aa">
    <w:name w:val="annotation text"/>
    <w:basedOn w:val="a"/>
    <w:link w:val="ab"/>
    <w:uiPriority w:val="99"/>
    <w:unhideWhenUsed/>
    <w:qFormat/>
    <w:rsid w:val="00736EBE"/>
    <w:pPr>
      <w:jc w:val="left"/>
    </w:pPr>
  </w:style>
  <w:style w:type="character" w:customStyle="1" w:styleId="ab">
    <w:name w:val="批注文字 字符"/>
    <w:basedOn w:val="a0"/>
    <w:link w:val="aa"/>
    <w:uiPriority w:val="99"/>
    <w:qFormat/>
    <w:rsid w:val="00736EBE"/>
    <w:rPr>
      <w:rFonts w:ascii="Times New Roman" w:eastAsia="Times New Roman" w:hAnsi="Times New Roman" w:cs="Times New Roman"/>
      <w:szCs w:val="21"/>
    </w:rPr>
  </w:style>
  <w:style w:type="table" w:styleId="ac">
    <w:name w:val="Table Grid"/>
    <w:basedOn w:val="a1"/>
    <w:uiPriority w:val="59"/>
    <w:qFormat/>
    <w:rsid w:val="00AD1DA3"/>
    <w:rPr>
      <w:rFonts w:ascii="等线" w:eastAsia="等线" w:hAnsi="等线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aliases w:val="一级标题 字符"/>
    <w:link w:val="1"/>
    <w:uiPriority w:val="1"/>
    <w:rsid w:val="00AD1DA3"/>
    <w:rPr>
      <w:rFonts w:ascii="Times New Roman" w:eastAsia="Times New Roman" w:hAnsi="Times New Roman" w:cs="Book Antiqua"/>
      <w:b/>
      <w:bCs/>
      <w:kern w:val="0"/>
      <w:sz w:val="24"/>
      <w:szCs w:val="20"/>
      <w14:ligatures w14:val="none"/>
    </w:rPr>
  </w:style>
  <w:style w:type="character" w:customStyle="1" w:styleId="20">
    <w:name w:val="标题 2 字符"/>
    <w:aliases w:val="二级标题 字符"/>
    <w:link w:val="2"/>
    <w:uiPriority w:val="9"/>
    <w:rsid w:val="00AD1DA3"/>
    <w:rPr>
      <w:rFonts w:ascii="Times New Roman" w:eastAsia="Times New Roman" w:hAnsi="Times New Roman" w:cs="Times New Roman"/>
      <w:b/>
      <w:bCs/>
      <w:i/>
      <w:sz w:val="22"/>
      <w:szCs w:val="21"/>
      <w14:ligatures w14:val="none"/>
    </w:rPr>
  </w:style>
  <w:style w:type="character" w:customStyle="1" w:styleId="30">
    <w:name w:val="标题 3 字符"/>
    <w:aliases w:val="三级标题 字符"/>
    <w:link w:val="3"/>
    <w:uiPriority w:val="9"/>
    <w:rsid w:val="00AD1DA3"/>
    <w:rPr>
      <w:rFonts w:ascii="Times New Roman" w:eastAsia="Times New Roman" w:hAnsi="Times New Roman" w:cs="Times New Roman"/>
      <w:bCs/>
      <w:i/>
      <w:sz w:val="22"/>
      <w:szCs w:val="32"/>
      <w14:ligatures w14:val="none"/>
    </w:rPr>
  </w:style>
  <w:style w:type="character" w:customStyle="1" w:styleId="40">
    <w:name w:val="标题 4 字符"/>
    <w:link w:val="4"/>
    <w:uiPriority w:val="9"/>
    <w:rsid w:val="00AD1DA3"/>
    <w:rPr>
      <w:rFonts w:ascii="Calibri Light" w:eastAsia="NimbusRomNo9L" w:hAnsi="Calibri Light" w:cs="NimbusRomNo9L"/>
      <w:b/>
      <w:bCs/>
      <w:kern w:val="0"/>
      <w:sz w:val="28"/>
      <w:szCs w:val="28"/>
      <w14:ligatures w14:val="none"/>
    </w:rPr>
  </w:style>
  <w:style w:type="character" w:customStyle="1" w:styleId="50">
    <w:name w:val="标题 5 字符"/>
    <w:link w:val="5"/>
    <w:uiPriority w:val="9"/>
    <w:rsid w:val="00AD1DA3"/>
    <w:rPr>
      <w:rFonts w:ascii="Times New Roman" w:eastAsia="Times New Roman" w:hAnsi="Times New Roman" w:cs="Times New Roman"/>
      <w:b/>
      <w:bCs/>
      <w:sz w:val="28"/>
      <w:szCs w:val="28"/>
      <w14:ligatures w14:val="none"/>
    </w:rPr>
  </w:style>
  <w:style w:type="character" w:customStyle="1" w:styleId="60">
    <w:name w:val="标题 6 字符"/>
    <w:link w:val="6"/>
    <w:uiPriority w:val="9"/>
    <w:rsid w:val="00AD1DA3"/>
    <w:rPr>
      <w:rFonts w:ascii="等线 Light" w:eastAsia="等线 Light" w:hAnsi="等线 Light" w:cs="Times New Roman"/>
      <w:b/>
      <w:bCs/>
      <w:sz w:val="24"/>
      <w:szCs w:val="24"/>
      <w14:ligatures w14:val="none"/>
    </w:rPr>
  </w:style>
  <w:style w:type="character" w:customStyle="1" w:styleId="70">
    <w:name w:val="标题 7 字符"/>
    <w:link w:val="7"/>
    <w:uiPriority w:val="9"/>
    <w:rsid w:val="00AD1DA3"/>
    <w:rPr>
      <w:rFonts w:ascii="Times New Roman" w:eastAsia="Times New Roman" w:hAnsi="Times New Roman" w:cs="Times New Roman"/>
      <w:b/>
      <w:bCs/>
      <w:sz w:val="24"/>
      <w:szCs w:val="24"/>
      <w14:ligatures w14:val="none"/>
    </w:rPr>
  </w:style>
  <w:style w:type="character" w:customStyle="1" w:styleId="80">
    <w:name w:val="标题 8 字符"/>
    <w:link w:val="8"/>
    <w:uiPriority w:val="9"/>
    <w:rsid w:val="00AD1DA3"/>
    <w:rPr>
      <w:rFonts w:ascii="等线 Light" w:eastAsia="等线 Light" w:hAnsi="等线 Light" w:cs="Times New Roman"/>
      <w:sz w:val="24"/>
      <w:szCs w:val="24"/>
      <w14:ligatures w14:val="none"/>
    </w:rPr>
  </w:style>
  <w:style w:type="character" w:customStyle="1" w:styleId="90">
    <w:name w:val="标题 9 字符"/>
    <w:link w:val="9"/>
    <w:uiPriority w:val="9"/>
    <w:semiHidden/>
    <w:rsid w:val="00AD1DA3"/>
    <w:rPr>
      <w:rFonts w:ascii="等线 Light" w:eastAsia="等线 Light" w:hAnsi="等线 Light" w:cs="Times New Roman"/>
      <w:szCs w:val="21"/>
      <w14:ligatures w14:val="none"/>
    </w:rPr>
  </w:style>
  <w:style w:type="paragraph" w:customStyle="1" w:styleId="ad">
    <w:name w:val="表题"/>
    <w:basedOn w:val="a"/>
    <w:autoRedefine/>
    <w:qFormat/>
    <w:rsid w:val="00AD1DA3"/>
    <w:pPr>
      <w:spacing w:beforeLines="100" w:before="312" w:afterLines="100" w:after="312"/>
      <w:ind w:firstLineChars="0" w:firstLine="0"/>
      <w:jc w:val="center"/>
    </w:pPr>
    <w:rPr>
      <w:b/>
    </w:rPr>
  </w:style>
  <w:style w:type="paragraph" w:customStyle="1" w:styleId="a8">
    <w:name w:val="表注"/>
    <w:basedOn w:val="ad"/>
    <w:autoRedefine/>
    <w:qFormat/>
    <w:rsid w:val="00AD1DA3"/>
    <w:pPr>
      <w:adjustRightInd w:val="0"/>
      <w:snapToGrid w:val="0"/>
      <w:spacing w:beforeLines="0" w:before="0" w:afterLines="0" w:after="0"/>
    </w:pPr>
    <w:rPr>
      <w:b w:val="0"/>
    </w:rPr>
  </w:style>
  <w:style w:type="paragraph" w:customStyle="1" w:styleId="ae">
    <w:name w:val="参考文献"/>
    <w:basedOn w:val="a"/>
    <w:autoRedefine/>
    <w:qFormat/>
    <w:rsid w:val="00AD1DA3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f">
    <w:name w:val="稿件类型"/>
    <w:basedOn w:val="a"/>
    <w:autoRedefine/>
    <w:qFormat/>
    <w:rsid w:val="00AD1DA3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f0">
    <w:name w:val="关键词"/>
    <w:basedOn w:val="a"/>
    <w:autoRedefine/>
    <w:qFormat/>
    <w:rsid w:val="00AD1DA3"/>
    <w:pPr>
      <w:ind w:firstLineChars="0" w:firstLine="0"/>
    </w:pPr>
    <w:rPr>
      <w:noProof/>
    </w:rPr>
  </w:style>
  <w:style w:type="paragraph" w:customStyle="1" w:styleId="af1">
    <w:name w:val="机构信息"/>
    <w:basedOn w:val="a"/>
    <w:link w:val="af2"/>
    <w:autoRedefine/>
    <w:qFormat/>
    <w:rsid w:val="00AD1DA3"/>
    <w:pPr>
      <w:ind w:firstLineChars="0" w:firstLine="0"/>
    </w:pPr>
    <w:rPr>
      <w:i/>
    </w:rPr>
  </w:style>
  <w:style w:type="character" w:customStyle="1" w:styleId="af2">
    <w:name w:val="机构信息 字符"/>
    <w:link w:val="af1"/>
    <w:rsid w:val="00AD1DA3"/>
    <w:rPr>
      <w:rFonts w:ascii="Times New Roman" w:eastAsia="Times New Roman" w:hAnsi="Times New Roman" w:cs="Times New Roman"/>
      <w:i/>
      <w:szCs w:val="21"/>
      <w14:ligatures w14:val="none"/>
    </w:rPr>
  </w:style>
  <w:style w:type="paragraph" w:customStyle="1" w:styleId="af3">
    <w:name w:val="接收日期"/>
    <w:basedOn w:val="a"/>
    <w:autoRedefine/>
    <w:qFormat/>
    <w:rsid w:val="00AD1DA3"/>
    <w:pPr>
      <w:ind w:firstLineChars="0" w:firstLine="0"/>
    </w:pPr>
  </w:style>
  <w:style w:type="paragraph" w:styleId="af4">
    <w:name w:val="Normal (Web)"/>
    <w:basedOn w:val="a"/>
    <w:uiPriority w:val="99"/>
    <w:unhideWhenUsed/>
    <w:rsid w:val="00AD1DA3"/>
    <w:pPr>
      <w:spacing w:before="100" w:beforeAutospacing="1" w:after="100" w:afterAutospacing="1"/>
    </w:pPr>
    <w:rPr>
      <w:lang w:eastAsia="en-US"/>
    </w:rPr>
  </w:style>
  <w:style w:type="paragraph" w:customStyle="1" w:styleId="af5">
    <w:name w:val="通讯作者"/>
    <w:basedOn w:val="a"/>
    <w:autoRedefine/>
    <w:qFormat/>
    <w:rsid w:val="00AD1DA3"/>
    <w:pPr>
      <w:ind w:firstLineChars="0" w:firstLine="0"/>
    </w:pPr>
  </w:style>
  <w:style w:type="paragraph" w:customStyle="1" w:styleId="af6">
    <w:name w:val="文章标题"/>
    <w:basedOn w:val="a"/>
    <w:link w:val="af7"/>
    <w:autoRedefine/>
    <w:qFormat/>
    <w:rsid w:val="00AD1DA3"/>
    <w:pPr>
      <w:kinsoku w:val="0"/>
      <w:overflowPunct w:val="0"/>
      <w:autoSpaceDE w:val="0"/>
      <w:autoSpaceDN w:val="0"/>
      <w:adjustRightInd w:val="0"/>
      <w:ind w:firstLineChars="0" w:firstLine="0"/>
    </w:pPr>
    <w:rPr>
      <w:b/>
      <w:bCs/>
      <w:spacing w:val="-8"/>
      <w:sz w:val="36"/>
      <w:szCs w:val="36"/>
    </w:rPr>
  </w:style>
  <w:style w:type="character" w:customStyle="1" w:styleId="af7">
    <w:name w:val="文章标题 字符"/>
    <w:link w:val="af6"/>
    <w:rsid w:val="00AD1DA3"/>
    <w:rPr>
      <w:rFonts w:ascii="Times New Roman" w:eastAsia="Times New Roman" w:hAnsi="Times New Roman" w:cs="Times New Roman"/>
      <w:b/>
      <w:bCs/>
      <w:spacing w:val="-8"/>
      <w:sz w:val="36"/>
      <w:szCs w:val="36"/>
      <w14:ligatures w14:val="none"/>
    </w:rPr>
  </w:style>
  <w:style w:type="paragraph" w:customStyle="1" w:styleId="af8">
    <w:name w:val="文章内容"/>
    <w:basedOn w:val="a"/>
    <w:link w:val="af9"/>
    <w:autoRedefine/>
    <w:rsid w:val="00AD1DA3"/>
    <w:pPr>
      <w:ind w:firstLine="420"/>
    </w:pPr>
    <w:rPr>
      <w:color w:val="000000"/>
    </w:rPr>
  </w:style>
  <w:style w:type="character" w:customStyle="1" w:styleId="af9">
    <w:name w:val="文章内容 字符"/>
    <w:link w:val="af8"/>
    <w:rsid w:val="00AD1DA3"/>
    <w:rPr>
      <w:rFonts w:ascii="Times New Roman" w:eastAsia="Times New Roman" w:hAnsi="Times New Roman" w:cs="Times New Roman"/>
      <w:color w:val="000000"/>
      <w:szCs w:val="21"/>
      <w14:ligatures w14:val="none"/>
    </w:rPr>
  </w:style>
  <w:style w:type="character" w:styleId="afa">
    <w:name w:val="line number"/>
    <w:uiPriority w:val="99"/>
    <w:semiHidden/>
    <w:unhideWhenUsed/>
    <w:rsid w:val="00AD1DA3"/>
  </w:style>
  <w:style w:type="paragraph" w:customStyle="1" w:styleId="afb">
    <w:name w:val="摘要"/>
    <w:basedOn w:val="a"/>
    <w:autoRedefine/>
    <w:qFormat/>
    <w:rsid w:val="00AD1DA3"/>
    <w:pPr>
      <w:ind w:firstLineChars="0" w:firstLine="0"/>
    </w:pPr>
    <w:rPr>
      <w:noProof/>
    </w:rPr>
  </w:style>
  <w:style w:type="character" w:styleId="afc">
    <w:name w:val="Placeholder Text"/>
    <w:uiPriority w:val="99"/>
    <w:semiHidden/>
    <w:rsid w:val="00AD1DA3"/>
    <w:rPr>
      <w:color w:val="808080"/>
    </w:rPr>
  </w:style>
  <w:style w:type="paragraph" w:styleId="afd">
    <w:name w:val="Body Text"/>
    <w:basedOn w:val="a"/>
    <w:link w:val="afe"/>
    <w:autoRedefine/>
    <w:uiPriority w:val="1"/>
    <w:qFormat/>
    <w:rsid w:val="00AD1DA3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e">
    <w:name w:val="正文文本 字符"/>
    <w:link w:val="afd"/>
    <w:uiPriority w:val="1"/>
    <w:rsid w:val="00AD1DA3"/>
    <w:rPr>
      <w:rFonts w:ascii="Times New Roman" w:eastAsia="Times New Roman" w:hAnsi="Times New Roman" w:cs="Times New Roman"/>
      <w:kern w:val="0"/>
      <w:szCs w:val="21"/>
      <w14:ligatures w14:val="none"/>
    </w:rPr>
  </w:style>
  <w:style w:type="paragraph" w:customStyle="1" w:styleId="aff">
    <w:name w:val="致谢部分"/>
    <w:basedOn w:val="afd"/>
    <w:link w:val="aff0"/>
    <w:autoRedefine/>
    <w:qFormat/>
    <w:rsid w:val="00AD1DA3"/>
    <w:pPr>
      <w:ind w:firstLineChars="0" w:firstLine="0"/>
    </w:pPr>
    <w:rPr>
      <w:b/>
      <w:sz w:val="24"/>
      <w:szCs w:val="24"/>
    </w:rPr>
  </w:style>
  <w:style w:type="character" w:customStyle="1" w:styleId="aff0">
    <w:name w:val="致谢部分 字符"/>
    <w:link w:val="aff"/>
    <w:rsid w:val="00AD1DA3"/>
    <w:rPr>
      <w:rFonts w:ascii="Times New Roman" w:eastAsia="Times New Roman" w:hAnsi="Times New Roman" w:cs="Times New Roman"/>
      <w:b/>
      <w:kern w:val="0"/>
      <w:sz w:val="24"/>
      <w:szCs w:val="24"/>
      <w14:ligatures w14:val="none"/>
    </w:rPr>
  </w:style>
  <w:style w:type="paragraph" w:customStyle="1" w:styleId="aff1">
    <w:name w:val="作者信息"/>
    <w:basedOn w:val="a"/>
    <w:autoRedefine/>
    <w:qFormat/>
    <w:rsid w:val="00AD1DA3"/>
    <w:pPr>
      <w:ind w:firstLineChars="0"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tiff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tif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6</Pages>
  <Words>506</Words>
  <Characters>2890</Characters>
  <Application>Microsoft Office Word</Application>
  <DocSecurity>0</DocSecurity>
  <Lines>24</Lines>
  <Paragraphs>6</Paragraphs>
  <ScaleCrop>false</ScaleCrop>
  <Company/>
  <LinksUpToDate>false</LinksUpToDate>
  <CharactersWithSpaces>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 Guo</dc:creator>
  <cp:keywords/>
  <dc:description/>
  <cp:lastModifiedBy>Emilia</cp:lastModifiedBy>
  <cp:revision>30</cp:revision>
  <dcterms:created xsi:type="dcterms:W3CDTF">2024-03-28T09:49:00Z</dcterms:created>
  <dcterms:modified xsi:type="dcterms:W3CDTF">2024-04-02T07:41:00Z</dcterms:modified>
</cp:coreProperties>
</file>