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22C34" w14:textId="09ACA497" w:rsidR="00994CD9" w:rsidRDefault="00994CD9" w:rsidP="00994CD9">
      <w:pPr>
        <w:pStyle w:val="af7"/>
      </w:pPr>
      <w:r w:rsidRPr="00994CD9">
        <w:t>Supplementary material</w:t>
      </w:r>
    </w:p>
    <w:p w14:paraId="0C5FA82B" w14:textId="11850A5E" w:rsidR="00994CD9" w:rsidRDefault="00994CD9">
      <w:pPr>
        <w:pStyle w:val="A5"/>
        <w:rPr>
          <w:rFonts w:cs="Calibri"/>
        </w:rPr>
      </w:pPr>
    </w:p>
    <w:p w14:paraId="37EB5FF0" w14:textId="77777777" w:rsidR="00994CD9" w:rsidRDefault="00994CD9">
      <w:pPr>
        <w:pStyle w:val="A5"/>
        <w:rPr>
          <w:rFonts w:cs="Calibri"/>
        </w:rPr>
      </w:pPr>
    </w:p>
    <w:p w14:paraId="3095C0FE" w14:textId="60DFA87F" w:rsidR="003F77ED" w:rsidRPr="00653825" w:rsidRDefault="00E21C5B" w:rsidP="004A5111">
      <w:pPr>
        <w:pStyle w:val="aa"/>
      </w:pPr>
      <w:r w:rsidRPr="00653825">
        <w:t xml:space="preserve">Supplementary Table </w:t>
      </w:r>
      <w:r w:rsidR="00653825" w:rsidRPr="00653825">
        <w:t>1</w:t>
      </w:r>
      <w:r w:rsidRPr="00653825">
        <w:t>. The details of the included patients in our institution (N</w:t>
      </w:r>
      <w:r w:rsidR="00994CD9">
        <w:t xml:space="preserve"> </w:t>
      </w:r>
      <w:r w:rsidRPr="00653825">
        <w:t>=</w:t>
      </w:r>
      <w:r w:rsidR="00994CD9">
        <w:t xml:space="preserve"> </w:t>
      </w:r>
      <w:r w:rsidRPr="00653825">
        <w:t>5)</w:t>
      </w:r>
      <w:r w:rsidR="00994CD9">
        <w:t>.</w:t>
      </w:r>
    </w:p>
    <w:tbl>
      <w:tblPr>
        <w:tblStyle w:val="TableNormal"/>
        <w:tblW w:w="110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51"/>
        <w:gridCol w:w="845"/>
        <w:gridCol w:w="857"/>
        <w:gridCol w:w="1275"/>
        <w:gridCol w:w="567"/>
        <w:gridCol w:w="709"/>
        <w:gridCol w:w="1418"/>
        <w:gridCol w:w="1701"/>
        <w:gridCol w:w="1417"/>
        <w:gridCol w:w="1418"/>
      </w:tblGrid>
      <w:tr w:rsidR="00994CD9" w:rsidRPr="00994CD9" w14:paraId="78B84C7C" w14:textId="77777777" w:rsidTr="009C2053">
        <w:trPr>
          <w:trHeight w:val="20"/>
          <w:jc w:val="center"/>
        </w:trPr>
        <w:tc>
          <w:tcPr>
            <w:tcW w:w="85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199C19" w14:textId="0699A141" w:rsidR="003F77ED" w:rsidRPr="00994CD9" w:rsidRDefault="00653825" w:rsidP="00994CD9">
            <w:pPr>
              <w:pStyle w:val="A5"/>
              <w:rPr>
                <w:rFonts w:ascii="Times New Roman" w:hAnsi="Times New Roman" w:cs="Times New Roman"/>
                <w:sz w:val="21"/>
                <w:szCs w:val="21"/>
              </w:rPr>
            </w:pPr>
            <w:r w:rsidRPr="00994CD9">
              <w:rPr>
                <w:rFonts w:ascii="Times New Roman" w:hAnsi="Times New Roman" w:cs="Times New Roman"/>
                <w:sz w:val="21"/>
                <w:szCs w:val="21"/>
              </w:rPr>
              <w:t>Patient number</w:t>
            </w:r>
          </w:p>
        </w:tc>
        <w:tc>
          <w:tcPr>
            <w:tcW w:w="84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866463" w14:textId="77777777" w:rsidR="003F77ED" w:rsidRPr="00994CD9" w:rsidRDefault="00E21C5B" w:rsidP="00994CD9">
            <w:pPr>
              <w:pStyle w:val="A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4CD9">
              <w:rPr>
                <w:rFonts w:ascii="Times New Roman" w:hAnsi="Times New Roman" w:cs="Times New Roman"/>
                <w:sz w:val="21"/>
                <w:szCs w:val="21"/>
              </w:rPr>
              <w:t>Year</w:t>
            </w:r>
          </w:p>
        </w:tc>
        <w:tc>
          <w:tcPr>
            <w:tcW w:w="85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C62D2B" w14:textId="56E14B65" w:rsidR="003F77ED" w:rsidRPr="00994CD9" w:rsidRDefault="00E21C5B" w:rsidP="009C2053">
            <w:pPr>
              <w:pStyle w:val="B"/>
              <w:widowControl w:val="0"/>
              <w:jc w:val="center"/>
              <w:rPr>
                <w:rFonts w:cs="Times New Roman"/>
                <w:sz w:val="21"/>
                <w:szCs w:val="21"/>
              </w:rPr>
            </w:pPr>
            <w:r w:rsidRPr="00994CD9">
              <w:rPr>
                <w:rFonts w:cs="Times New Roman"/>
                <w:kern w:val="2"/>
                <w:sz w:val="21"/>
                <w:szCs w:val="21"/>
              </w:rPr>
              <w:t>Age/Gender</w:t>
            </w:r>
          </w:p>
        </w:tc>
        <w:tc>
          <w:tcPr>
            <w:tcW w:w="127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BF8031" w14:textId="0C18E519" w:rsidR="003F77ED" w:rsidRPr="00994CD9" w:rsidRDefault="00653825" w:rsidP="00994CD9">
            <w:pPr>
              <w:pStyle w:val="A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4CD9">
              <w:rPr>
                <w:rFonts w:ascii="Times New Roman" w:hAnsi="Times New Roman" w:cs="Times New Roman"/>
                <w:sz w:val="21"/>
                <w:szCs w:val="21"/>
              </w:rPr>
              <w:t>Trauma mechanism</w:t>
            </w:r>
            <w:r w:rsidR="006E46CF" w:rsidRPr="00994CD9">
              <w:rPr>
                <w:rFonts w:ascii="Times New Roman" w:hAnsi="Times New Roman" w:cs="Times New Roman"/>
                <w:sz w:val="21"/>
                <w:szCs w:val="21"/>
              </w:rPr>
              <w:t>s</w:t>
            </w:r>
          </w:p>
        </w:tc>
        <w:tc>
          <w:tcPr>
            <w:tcW w:w="56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A5D321" w14:textId="77777777" w:rsidR="003F77ED" w:rsidRPr="00994CD9" w:rsidRDefault="00E21C5B" w:rsidP="00994CD9">
            <w:pPr>
              <w:ind w:firstLineChars="0" w:firstLine="0"/>
              <w:jc w:val="center"/>
            </w:pPr>
            <w:r w:rsidRPr="00994CD9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ISS</w:t>
            </w:r>
          </w:p>
        </w:tc>
        <w:tc>
          <w:tcPr>
            <w:tcW w:w="709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A19871" w14:textId="77777777" w:rsidR="003F77ED" w:rsidRPr="00994CD9" w:rsidRDefault="00E21C5B" w:rsidP="00994CD9">
            <w:pPr>
              <w:ind w:firstLineChars="0" w:firstLine="0"/>
              <w:jc w:val="center"/>
            </w:pPr>
            <w:r w:rsidRPr="00994CD9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MESS</w:t>
            </w:r>
          </w:p>
        </w:tc>
        <w:tc>
          <w:tcPr>
            <w:tcW w:w="141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61FFC4" w14:textId="147811C0" w:rsidR="003F77ED" w:rsidRPr="00994CD9" w:rsidRDefault="00E21C5B" w:rsidP="00994CD9">
            <w:pPr>
              <w:ind w:firstLineChars="0" w:firstLine="0"/>
              <w:jc w:val="center"/>
              <w:rPr>
                <w:vertAlign w:val="superscript"/>
              </w:rPr>
            </w:pPr>
            <w:r w:rsidRPr="00994CD9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Type</w:t>
            </w:r>
            <w:r w:rsidR="006E46CF" w:rsidRPr="00994CD9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</w:t>
            </w:r>
            <w:r w:rsidRPr="00994CD9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of</w:t>
            </w:r>
            <w:r w:rsidR="00994CD9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 w:rsidRPr="00994CD9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pelvic fracture</w:t>
            </w:r>
            <w:r w:rsidR="006E46CF" w:rsidRPr="00994CD9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*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9DDE71" w14:textId="6272273A" w:rsidR="003F77ED" w:rsidRPr="00994CD9" w:rsidRDefault="00E21C5B" w:rsidP="00994CD9">
            <w:pPr>
              <w:pStyle w:val="A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4CD9">
              <w:rPr>
                <w:rFonts w:ascii="Times New Roman" w:hAnsi="Times New Roman" w:cs="Times New Roman"/>
                <w:sz w:val="21"/>
                <w:szCs w:val="21"/>
              </w:rPr>
              <w:t>Patterns of</w:t>
            </w:r>
            <w:r w:rsidR="00994CD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994CD9">
              <w:rPr>
                <w:rFonts w:ascii="Times New Roman" w:hAnsi="Times New Roman" w:cs="Times New Roman"/>
                <w:sz w:val="21"/>
                <w:szCs w:val="21"/>
              </w:rPr>
              <w:t>vascular injuries</w:t>
            </w:r>
          </w:p>
        </w:tc>
        <w:tc>
          <w:tcPr>
            <w:tcW w:w="141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3CAD02" w14:textId="44A5C79B" w:rsidR="003F77ED" w:rsidRPr="00994CD9" w:rsidRDefault="00E21C5B" w:rsidP="00147C18">
            <w:pPr>
              <w:pStyle w:val="A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4CD9">
              <w:rPr>
                <w:rFonts w:ascii="Times New Roman" w:hAnsi="Times New Roman" w:cs="Times New Roman"/>
                <w:sz w:val="21"/>
                <w:szCs w:val="21"/>
              </w:rPr>
              <w:t xml:space="preserve">Management of </w:t>
            </w:r>
            <w:r w:rsidR="006E46CF" w:rsidRPr="00994CD9">
              <w:rPr>
                <w:rFonts w:ascii="Times New Roman" w:hAnsi="Times New Roman" w:cs="Times New Roman"/>
                <w:sz w:val="21"/>
                <w:szCs w:val="21"/>
              </w:rPr>
              <w:t>the EIA injury</w:t>
            </w:r>
          </w:p>
        </w:tc>
        <w:tc>
          <w:tcPr>
            <w:tcW w:w="141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C6264E" w14:textId="77777777" w:rsidR="003F77ED" w:rsidRPr="00994CD9" w:rsidRDefault="00E21C5B" w:rsidP="00994CD9">
            <w:pPr>
              <w:pStyle w:val="A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4CD9">
              <w:rPr>
                <w:rFonts w:ascii="Times New Roman" w:hAnsi="Times New Roman" w:cs="Times New Roman"/>
                <w:sz w:val="21"/>
                <w:szCs w:val="21"/>
              </w:rPr>
              <w:t>Outcomes</w:t>
            </w:r>
          </w:p>
        </w:tc>
      </w:tr>
      <w:tr w:rsidR="00994CD9" w:rsidRPr="00994CD9" w14:paraId="3C824B84" w14:textId="77777777" w:rsidTr="009C2053">
        <w:trPr>
          <w:trHeight w:val="20"/>
          <w:jc w:val="center"/>
        </w:trPr>
        <w:tc>
          <w:tcPr>
            <w:tcW w:w="85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5B1C32" w14:textId="77777777" w:rsidR="003F77ED" w:rsidRPr="00994CD9" w:rsidRDefault="00E21C5B" w:rsidP="00994CD9">
            <w:pPr>
              <w:pStyle w:val="A5"/>
              <w:rPr>
                <w:rFonts w:ascii="Times New Roman" w:hAnsi="Times New Roman" w:cs="Times New Roman"/>
                <w:sz w:val="21"/>
                <w:szCs w:val="21"/>
              </w:rPr>
            </w:pPr>
            <w:r w:rsidRPr="00994CD9">
              <w:rPr>
                <w:rFonts w:ascii="Times New Roman" w:hAnsi="Times New Roman" w:cs="Times New Roman"/>
                <w:sz w:val="21"/>
                <w:szCs w:val="21"/>
              </w:rPr>
              <w:t>#1</w:t>
            </w:r>
          </w:p>
        </w:tc>
        <w:tc>
          <w:tcPr>
            <w:tcW w:w="84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557A44" w14:textId="77777777" w:rsidR="003F77ED" w:rsidRPr="00994CD9" w:rsidRDefault="00E21C5B" w:rsidP="00994CD9">
            <w:pPr>
              <w:pStyle w:val="A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4CD9">
              <w:rPr>
                <w:rFonts w:ascii="Times New Roman" w:hAnsi="Times New Roman" w:cs="Times New Roman"/>
                <w:sz w:val="21"/>
                <w:szCs w:val="21"/>
              </w:rPr>
              <w:t>2013</w:t>
            </w:r>
          </w:p>
        </w:tc>
        <w:tc>
          <w:tcPr>
            <w:tcW w:w="85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403CD8" w14:textId="77777777" w:rsidR="003F77ED" w:rsidRPr="00994CD9" w:rsidRDefault="00E21C5B" w:rsidP="00994CD9">
            <w:pPr>
              <w:pStyle w:val="B"/>
              <w:widowControl w:val="0"/>
              <w:jc w:val="center"/>
              <w:rPr>
                <w:rFonts w:cs="Times New Roman"/>
                <w:sz w:val="21"/>
                <w:szCs w:val="21"/>
              </w:rPr>
            </w:pPr>
            <w:r w:rsidRPr="00994CD9">
              <w:rPr>
                <w:rFonts w:cs="Times New Roman"/>
                <w:kern w:val="2"/>
                <w:sz w:val="21"/>
                <w:szCs w:val="21"/>
              </w:rPr>
              <w:t>40/F</w:t>
            </w:r>
          </w:p>
        </w:tc>
        <w:tc>
          <w:tcPr>
            <w:tcW w:w="127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6B28E0" w14:textId="77777777" w:rsidR="003F77ED" w:rsidRPr="00994CD9" w:rsidRDefault="00E21C5B" w:rsidP="00994CD9">
            <w:pPr>
              <w:pStyle w:val="A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4CD9">
              <w:rPr>
                <w:rFonts w:ascii="Times New Roman" w:hAnsi="Times New Roman" w:cs="Times New Roman"/>
                <w:sz w:val="21"/>
                <w:szCs w:val="21"/>
              </w:rPr>
              <w:t>TA</w:t>
            </w:r>
          </w:p>
        </w:tc>
        <w:tc>
          <w:tcPr>
            <w:tcW w:w="56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0BDD56" w14:textId="77777777" w:rsidR="003F77ED" w:rsidRPr="00994CD9" w:rsidRDefault="00E21C5B" w:rsidP="00994CD9">
            <w:pPr>
              <w:ind w:firstLineChars="0" w:firstLine="0"/>
              <w:jc w:val="center"/>
            </w:pPr>
            <w:r w:rsidRPr="00994CD9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38</w:t>
            </w:r>
          </w:p>
        </w:tc>
        <w:tc>
          <w:tcPr>
            <w:tcW w:w="709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36FC6A" w14:textId="77777777" w:rsidR="003F77ED" w:rsidRPr="00994CD9" w:rsidRDefault="00E21C5B" w:rsidP="00994CD9">
            <w:pPr>
              <w:ind w:firstLineChars="0" w:firstLine="0"/>
              <w:jc w:val="center"/>
            </w:pPr>
            <w:r w:rsidRPr="00994CD9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11</w:t>
            </w:r>
          </w:p>
        </w:tc>
        <w:tc>
          <w:tcPr>
            <w:tcW w:w="141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7E55FC" w14:textId="5ECD9847" w:rsidR="003F77ED" w:rsidRPr="00994CD9" w:rsidRDefault="00E21C5B" w:rsidP="00994CD9">
            <w:pPr>
              <w:ind w:firstLineChars="0" w:firstLine="0"/>
              <w:jc w:val="center"/>
            </w:pPr>
            <w:r w:rsidRPr="00994CD9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APC</w:t>
            </w:r>
            <w:r w:rsidR="006E46CF" w:rsidRPr="00994CD9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</w:t>
            </w:r>
            <w:r w:rsidRPr="00994CD9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3/open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B57878" w14:textId="77777777" w:rsidR="003F77ED" w:rsidRPr="00994CD9" w:rsidRDefault="00E21C5B" w:rsidP="00994CD9">
            <w:pPr>
              <w:pStyle w:val="A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4CD9">
              <w:rPr>
                <w:rFonts w:ascii="Times New Roman" w:hAnsi="Times New Roman" w:cs="Times New Roman"/>
                <w:sz w:val="21"/>
                <w:szCs w:val="21"/>
              </w:rPr>
              <w:t>EIA/EIV occlusion</w:t>
            </w:r>
          </w:p>
        </w:tc>
        <w:tc>
          <w:tcPr>
            <w:tcW w:w="141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DB57DB" w14:textId="77777777" w:rsidR="003F77ED" w:rsidRPr="00994CD9" w:rsidRDefault="00E21C5B" w:rsidP="00994CD9">
            <w:pPr>
              <w:pStyle w:val="A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4CD9">
              <w:rPr>
                <w:rFonts w:ascii="Times New Roman" w:hAnsi="Times New Roman" w:cs="Times New Roman"/>
                <w:sz w:val="21"/>
                <w:szCs w:val="21"/>
              </w:rPr>
              <w:t>embolization</w:t>
            </w:r>
          </w:p>
        </w:tc>
        <w:tc>
          <w:tcPr>
            <w:tcW w:w="141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C6323E" w14:textId="77777777" w:rsidR="003F77ED" w:rsidRPr="00994CD9" w:rsidRDefault="00E21C5B" w:rsidP="00994CD9">
            <w:pPr>
              <w:pStyle w:val="A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4CD9">
              <w:rPr>
                <w:rFonts w:ascii="Times New Roman" w:hAnsi="Times New Roman" w:cs="Times New Roman"/>
                <w:sz w:val="21"/>
                <w:szCs w:val="21"/>
              </w:rPr>
              <w:t>survived with AKA</w:t>
            </w:r>
          </w:p>
        </w:tc>
      </w:tr>
      <w:tr w:rsidR="00994CD9" w:rsidRPr="00994CD9" w14:paraId="58B4A859" w14:textId="77777777" w:rsidTr="009C2053">
        <w:trPr>
          <w:trHeight w:val="20"/>
          <w:jc w:val="center"/>
        </w:trPr>
        <w:tc>
          <w:tcPr>
            <w:tcW w:w="85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97DC5E" w14:textId="77777777" w:rsidR="003F77ED" w:rsidRPr="00994CD9" w:rsidRDefault="00E21C5B" w:rsidP="00994CD9">
            <w:pPr>
              <w:pStyle w:val="A5"/>
              <w:rPr>
                <w:rFonts w:ascii="Times New Roman" w:hAnsi="Times New Roman" w:cs="Times New Roman"/>
                <w:sz w:val="21"/>
                <w:szCs w:val="21"/>
              </w:rPr>
            </w:pPr>
            <w:r w:rsidRPr="00994CD9">
              <w:rPr>
                <w:rFonts w:ascii="Times New Roman" w:hAnsi="Times New Roman" w:cs="Times New Roman"/>
                <w:sz w:val="21"/>
                <w:szCs w:val="21"/>
              </w:rPr>
              <w:t>#2</w:t>
            </w:r>
          </w:p>
        </w:tc>
        <w:tc>
          <w:tcPr>
            <w:tcW w:w="84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EE050C" w14:textId="77777777" w:rsidR="003F77ED" w:rsidRPr="00994CD9" w:rsidRDefault="00E21C5B" w:rsidP="00994CD9">
            <w:pPr>
              <w:pStyle w:val="A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4CD9">
              <w:rPr>
                <w:rFonts w:ascii="Times New Roman" w:hAnsi="Times New Roman" w:cs="Times New Roman"/>
                <w:sz w:val="21"/>
                <w:szCs w:val="21"/>
              </w:rPr>
              <w:t>2017</w:t>
            </w:r>
          </w:p>
        </w:tc>
        <w:tc>
          <w:tcPr>
            <w:tcW w:w="85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4483C9" w14:textId="77777777" w:rsidR="003F77ED" w:rsidRPr="00994CD9" w:rsidRDefault="00E21C5B" w:rsidP="00994CD9">
            <w:pPr>
              <w:pStyle w:val="B"/>
              <w:widowControl w:val="0"/>
              <w:jc w:val="center"/>
              <w:rPr>
                <w:rFonts w:cs="Times New Roman"/>
                <w:sz w:val="21"/>
                <w:szCs w:val="21"/>
              </w:rPr>
            </w:pPr>
            <w:r w:rsidRPr="00994CD9">
              <w:rPr>
                <w:rFonts w:cs="Times New Roman"/>
                <w:kern w:val="2"/>
                <w:sz w:val="21"/>
                <w:szCs w:val="21"/>
              </w:rPr>
              <w:t>28/M</w:t>
            </w:r>
          </w:p>
        </w:tc>
        <w:tc>
          <w:tcPr>
            <w:tcW w:w="127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809B8D" w14:textId="77777777" w:rsidR="003F77ED" w:rsidRPr="00994CD9" w:rsidRDefault="00E21C5B" w:rsidP="00994CD9">
            <w:pPr>
              <w:pStyle w:val="A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4CD9">
              <w:rPr>
                <w:rFonts w:ascii="Times New Roman" w:hAnsi="Times New Roman" w:cs="Times New Roman"/>
                <w:sz w:val="21"/>
                <w:szCs w:val="21"/>
              </w:rPr>
              <w:t>Crush</w:t>
            </w:r>
          </w:p>
        </w:tc>
        <w:tc>
          <w:tcPr>
            <w:tcW w:w="56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DC286C" w14:textId="77777777" w:rsidR="003F77ED" w:rsidRPr="00994CD9" w:rsidRDefault="00E21C5B" w:rsidP="00994CD9">
            <w:pPr>
              <w:ind w:firstLineChars="0" w:firstLine="0"/>
              <w:jc w:val="center"/>
            </w:pPr>
            <w:r w:rsidRPr="00994CD9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29</w:t>
            </w:r>
          </w:p>
        </w:tc>
        <w:tc>
          <w:tcPr>
            <w:tcW w:w="709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07738D" w14:textId="77777777" w:rsidR="003F77ED" w:rsidRPr="00994CD9" w:rsidRDefault="00E21C5B" w:rsidP="00994CD9">
            <w:pPr>
              <w:ind w:firstLineChars="0" w:firstLine="0"/>
              <w:jc w:val="center"/>
            </w:pPr>
            <w:r w:rsidRPr="00994CD9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12</w:t>
            </w:r>
          </w:p>
        </w:tc>
        <w:tc>
          <w:tcPr>
            <w:tcW w:w="141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E8CA86" w14:textId="6FAE3FA4" w:rsidR="003F77ED" w:rsidRPr="00994CD9" w:rsidRDefault="00E21C5B" w:rsidP="00994CD9">
            <w:pPr>
              <w:ind w:firstLineChars="0" w:firstLine="0"/>
              <w:jc w:val="center"/>
            </w:pPr>
            <w:r w:rsidRPr="00994CD9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LC</w:t>
            </w:r>
            <w:r w:rsidR="006E46CF" w:rsidRPr="00994CD9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</w:t>
            </w:r>
            <w:r w:rsidRPr="00994CD9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3/open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AE82DF" w14:textId="77777777" w:rsidR="003F77ED" w:rsidRPr="00994CD9" w:rsidRDefault="00E21C5B" w:rsidP="00994CD9">
            <w:pPr>
              <w:pStyle w:val="A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4CD9">
              <w:rPr>
                <w:rFonts w:ascii="Times New Roman" w:hAnsi="Times New Roman" w:cs="Times New Roman"/>
                <w:sz w:val="21"/>
                <w:szCs w:val="21"/>
              </w:rPr>
              <w:t>EIA rupture with occlusion</w:t>
            </w:r>
          </w:p>
        </w:tc>
        <w:tc>
          <w:tcPr>
            <w:tcW w:w="141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DF7928" w14:textId="77777777" w:rsidR="003F77ED" w:rsidRPr="00994CD9" w:rsidRDefault="00E21C5B" w:rsidP="00994CD9">
            <w:pPr>
              <w:pStyle w:val="A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4CD9">
              <w:rPr>
                <w:rFonts w:ascii="Times New Roman" w:hAnsi="Times New Roman" w:cs="Times New Roman"/>
                <w:sz w:val="21"/>
                <w:szCs w:val="21"/>
              </w:rPr>
              <w:t>endovascular stent</w:t>
            </w:r>
          </w:p>
        </w:tc>
        <w:tc>
          <w:tcPr>
            <w:tcW w:w="141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37CCB2" w14:textId="77777777" w:rsidR="003F77ED" w:rsidRPr="00994CD9" w:rsidRDefault="00E21C5B" w:rsidP="00994CD9">
            <w:pPr>
              <w:pStyle w:val="A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4CD9">
              <w:rPr>
                <w:rFonts w:ascii="Times New Roman" w:hAnsi="Times New Roman" w:cs="Times New Roman"/>
                <w:sz w:val="21"/>
                <w:szCs w:val="21"/>
              </w:rPr>
              <w:t>survived with AKA</w:t>
            </w:r>
          </w:p>
        </w:tc>
      </w:tr>
      <w:tr w:rsidR="00994CD9" w:rsidRPr="00994CD9" w14:paraId="3192676A" w14:textId="77777777" w:rsidTr="009C2053">
        <w:trPr>
          <w:trHeight w:val="20"/>
          <w:jc w:val="center"/>
        </w:trPr>
        <w:tc>
          <w:tcPr>
            <w:tcW w:w="85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AB3673" w14:textId="77777777" w:rsidR="003F77ED" w:rsidRPr="00994CD9" w:rsidRDefault="00E21C5B" w:rsidP="00994CD9">
            <w:pPr>
              <w:pStyle w:val="A5"/>
              <w:rPr>
                <w:rFonts w:ascii="Times New Roman" w:hAnsi="Times New Roman" w:cs="Times New Roman"/>
                <w:sz w:val="21"/>
                <w:szCs w:val="21"/>
              </w:rPr>
            </w:pPr>
            <w:r w:rsidRPr="00994CD9">
              <w:rPr>
                <w:rFonts w:ascii="Times New Roman" w:hAnsi="Times New Roman" w:cs="Times New Roman"/>
                <w:sz w:val="21"/>
                <w:szCs w:val="21"/>
              </w:rPr>
              <w:t>#3</w:t>
            </w:r>
          </w:p>
        </w:tc>
        <w:tc>
          <w:tcPr>
            <w:tcW w:w="84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54A4A2" w14:textId="77777777" w:rsidR="003F77ED" w:rsidRPr="00994CD9" w:rsidRDefault="00E21C5B" w:rsidP="00994CD9">
            <w:pPr>
              <w:pStyle w:val="A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4CD9">
              <w:rPr>
                <w:rFonts w:ascii="Times New Roman" w:hAnsi="Times New Roman" w:cs="Times New Roman"/>
                <w:sz w:val="21"/>
                <w:szCs w:val="21"/>
              </w:rPr>
              <w:t>2019</w:t>
            </w:r>
          </w:p>
        </w:tc>
        <w:tc>
          <w:tcPr>
            <w:tcW w:w="85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3C9FF0" w14:textId="77777777" w:rsidR="003F77ED" w:rsidRPr="00994CD9" w:rsidRDefault="00E21C5B" w:rsidP="00994CD9">
            <w:pPr>
              <w:pStyle w:val="B"/>
              <w:widowControl w:val="0"/>
              <w:jc w:val="center"/>
              <w:rPr>
                <w:rFonts w:cs="Times New Roman"/>
                <w:sz w:val="21"/>
                <w:szCs w:val="21"/>
              </w:rPr>
            </w:pPr>
            <w:r w:rsidRPr="00994CD9">
              <w:rPr>
                <w:rFonts w:cs="Times New Roman"/>
                <w:kern w:val="2"/>
                <w:sz w:val="21"/>
                <w:szCs w:val="21"/>
              </w:rPr>
              <w:t>74/F</w:t>
            </w:r>
          </w:p>
        </w:tc>
        <w:tc>
          <w:tcPr>
            <w:tcW w:w="127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D07FCB" w14:textId="77777777" w:rsidR="003F77ED" w:rsidRPr="00994CD9" w:rsidRDefault="00E21C5B" w:rsidP="00994CD9">
            <w:pPr>
              <w:pStyle w:val="A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4CD9">
              <w:rPr>
                <w:rFonts w:ascii="Times New Roman" w:hAnsi="Times New Roman" w:cs="Times New Roman"/>
                <w:sz w:val="21"/>
                <w:szCs w:val="21"/>
              </w:rPr>
              <w:t>TA</w:t>
            </w:r>
          </w:p>
        </w:tc>
        <w:tc>
          <w:tcPr>
            <w:tcW w:w="56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C38521" w14:textId="77777777" w:rsidR="003F77ED" w:rsidRPr="00994CD9" w:rsidRDefault="00E21C5B" w:rsidP="00994CD9">
            <w:pPr>
              <w:ind w:firstLineChars="0" w:firstLine="0"/>
              <w:jc w:val="center"/>
            </w:pPr>
            <w:r w:rsidRPr="00994CD9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41</w:t>
            </w:r>
          </w:p>
        </w:tc>
        <w:tc>
          <w:tcPr>
            <w:tcW w:w="709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D742E4" w14:textId="77777777" w:rsidR="003F77ED" w:rsidRPr="00994CD9" w:rsidRDefault="00E21C5B" w:rsidP="00994CD9">
            <w:pPr>
              <w:ind w:firstLineChars="0" w:firstLine="0"/>
              <w:jc w:val="center"/>
            </w:pPr>
            <w:r w:rsidRPr="00994CD9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11</w:t>
            </w:r>
          </w:p>
        </w:tc>
        <w:tc>
          <w:tcPr>
            <w:tcW w:w="141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2E00FE" w14:textId="3E81EDA0" w:rsidR="003F77ED" w:rsidRPr="00994CD9" w:rsidRDefault="00E21C5B" w:rsidP="00994CD9">
            <w:pPr>
              <w:ind w:firstLineChars="0" w:firstLine="0"/>
              <w:jc w:val="center"/>
            </w:pPr>
            <w:r w:rsidRPr="00994CD9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APC</w:t>
            </w:r>
            <w:r w:rsidR="006E46CF" w:rsidRPr="00994CD9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</w:t>
            </w:r>
            <w:r w:rsidRPr="00994CD9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3/open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E8D3C9" w14:textId="77777777" w:rsidR="003F77ED" w:rsidRPr="00994CD9" w:rsidRDefault="00E21C5B" w:rsidP="00994CD9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94CD9">
              <w:rPr>
                <w:rFonts w:ascii="Times New Roman" w:hAnsi="Times New Roman" w:cs="Times New Roman"/>
                <w:sz w:val="21"/>
                <w:szCs w:val="21"/>
              </w:rPr>
              <w:t>EIA transection</w:t>
            </w:r>
          </w:p>
          <w:p w14:paraId="411192BF" w14:textId="77777777" w:rsidR="003F77ED" w:rsidRPr="00994CD9" w:rsidRDefault="00E21C5B" w:rsidP="00994CD9">
            <w:pPr>
              <w:pStyle w:val="A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4CD9">
              <w:rPr>
                <w:rFonts w:ascii="Times New Roman" w:hAnsi="Times New Roman" w:cs="Times New Roman"/>
                <w:sz w:val="21"/>
                <w:szCs w:val="21"/>
              </w:rPr>
              <w:t>IIA/IIV transection</w:t>
            </w:r>
          </w:p>
        </w:tc>
        <w:tc>
          <w:tcPr>
            <w:tcW w:w="141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378339" w14:textId="77777777" w:rsidR="003F77ED" w:rsidRPr="00994CD9" w:rsidRDefault="00E21C5B" w:rsidP="00994CD9">
            <w:pPr>
              <w:pStyle w:val="A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4CD9">
              <w:rPr>
                <w:rFonts w:ascii="Times New Roman" w:hAnsi="Times New Roman" w:cs="Times New Roman"/>
                <w:sz w:val="21"/>
                <w:szCs w:val="21"/>
              </w:rPr>
              <w:t>ligation</w:t>
            </w:r>
          </w:p>
        </w:tc>
        <w:tc>
          <w:tcPr>
            <w:tcW w:w="141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B219BF" w14:textId="77777777" w:rsidR="003F77ED" w:rsidRPr="00994CD9" w:rsidRDefault="00E21C5B" w:rsidP="00994CD9">
            <w:pPr>
              <w:pStyle w:val="A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4CD9">
              <w:rPr>
                <w:rFonts w:ascii="Times New Roman" w:hAnsi="Times New Roman" w:cs="Times New Roman"/>
                <w:sz w:val="21"/>
                <w:szCs w:val="21"/>
              </w:rPr>
              <w:t>died</w:t>
            </w:r>
          </w:p>
        </w:tc>
      </w:tr>
      <w:tr w:rsidR="00994CD9" w:rsidRPr="00994CD9" w14:paraId="79540563" w14:textId="77777777" w:rsidTr="009C2053">
        <w:trPr>
          <w:trHeight w:val="20"/>
          <w:jc w:val="center"/>
        </w:trPr>
        <w:tc>
          <w:tcPr>
            <w:tcW w:w="85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961BBB" w14:textId="77777777" w:rsidR="003F77ED" w:rsidRPr="00994CD9" w:rsidRDefault="00E21C5B" w:rsidP="00994CD9">
            <w:pPr>
              <w:pStyle w:val="A5"/>
              <w:rPr>
                <w:rFonts w:ascii="Times New Roman" w:hAnsi="Times New Roman" w:cs="Times New Roman"/>
                <w:sz w:val="21"/>
                <w:szCs w:val="21"/>
              </w:rPr>
            </w:pPr>
            <w:r w:rsidRPr="00994CD9">
              <w:rPr>
                <w:rFonts w:ascii="Times New Roman" w:hAnsi="Times New Roman" w:cs="Times New Roman"/>
                <w:sz w:val="21"/>
                <w:szCs w:val="21"/>
              </w:rPr>
              <w:t>#4</w:t>
            </w:r>
          </w:p>
        </w:tc>
        <w:tc>
          <w:tcPr>
            <w:tcW w:w="84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B2C70D" w14:textId="77777777" w:rsidR="003F77ED" w:rsidRPr="00994CD9" w:rsidRDefault="00E21C5B" w:rsidP="00994CD9">
            <w:pPr>
              <w:pStyle w:val="A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4CD9">
              <w:rPr>
                <w:rFonts w:ascii="Times New Roman" w:hAnsi="Times New Roman" w:cs="Times New Roman"/>
                <w:sz w:val="21"/>
                <w:szCs w:val="21"/>
              </w:rPr>
              <w:t>2021</w:t>
            </w:r>
          </w:p>
        </w:tc>
        <w:tc>
          <w:tcPr>
            <w:tcW w:w="85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8B09B4" w14:textId="77777777" w:rsidR="003F77ED" w:rsidRPr="00994CD9" w:rsidRDefault="00E21C5B" w:rsidP="00994CD9">
            <w:pPr>
              <w:pStyle w:val="B"/>
              <w:widowControl w:val="0"/>
              <w:jc w:val="center"/>
              <w:rPr>
                <w:rFonts w:cs="Times New Roman"/>
                <w:sz w:val="21"/>
                <w:szCs w:val="21"/>
              </w:rPr>
            </w:pPr>
            <w:r w:rsidRPr="00994CD9">
              <w:rPr>
                <w:rFonts w:cs="Times New Roman"/>
                <w:kern w:val="2"/>
                <w:sz w:val="21"/>
                <w:szCs w:val="21"/>
              </w:rPr>
              <w:t>57/M</w:t>
            </w:r>
          </w:p>
        </w:tc>
        <w:tc>
          <w:tcPr>
            <w:tcW w:w="127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FFF8E8" w14:textId="77777777" w:rsidR="003F77ED" w:rsidRPr="00994CD9" w:rsidRDefault="00E21C5B" w:rsidP="00994CD9">
            <w:pPr>
              <w:pStyle w:val="A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4CD9">
              <w:rPr>
                <w:rFonts w:ascii="Times New Roman" w:hAnsi="Times New Roman" w:cs="Times New Roman"/>
                <w:sz w:val="21"/>
                <w:szCs w:val="21"/>
              </w:rPr>
              <w:t>Crush</w:t>
            </w:r>
          </w:p>
        </w:tc>
        <w:tc>
          <w:tcPr>
            <w:tcW w:w="56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FCD72A" w14:textId="77777777" w:rsidR="003F77ED" w:rsidRPr="00994CD9" w:rsidRDefault="00E21C5B" w:rsidP="00994CD9">
            <w:pPr>
              <w:ind w:firstLineChars="0" w:firstLine="0"/>
              <w:jc w:val="center"/>
            </w:pPr>
            <w:r w:rsidRPr="00994CD9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25</w:t>
            </w:r>
          </w:p>
        </w:tc>
        <w:tc>
          <w:tcPr>
            <w:tcW w:w="709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D73BE7" w14:textId="77777777" w:rsidR="003F77ED" w:rsidRPr="00994CD9" w:rsidRDefault="00E21C5B" w:rsidP="00994CD9">
            <w:pPr>
              <w:ind w:firstLineChars="0" w:firstLine="0"/>
              <w:jc w:val="center"/>
            </w:pPr>
            <w:r w:rsidRPr="00994CD9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10</w:t>
            </w:r>
          </w:p>
        </w:tc>
        <w:tc>
          <w:tcPr>
            <w:tcW w:w="141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21D7FF" w14:textId="31BECB7E" w:rsidR="003F77ED" w:rsidRPr="00994CD9" w:rsidRDefault="00E21C5B" w:rsidP="00994CD9">
            <w:pPr>
              <w:ind w:firstLineChars="0" w:firstLine="0"/>
              <w:jc w:val="center"/>
            </w:pPr>
            <w:r w:rsidRPr="00994CD9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APC</w:t>
            </w:r>
            <w:r w:rsidR="006E46CF" w:rsidRPr="00994CD9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</w:t>
            </w:r>
            <w:r w:rsidRPr="00994CD9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3/open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682B9F" w14:textId="77777777" w:rsidR="003F77ED" w:rsidRPr="00994CD9" w:rsidRDefault="00E21C5B" w:rsidP="00994CD9">
            <w:pPr>
              <w:pStyle w:val="A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4CD9">
              <w:rPr>
                <w:rFonts w:ascii="Times New Roman" w:hAnsi="Times New Roman" w:cs="Times New Roman"/>
                <w:sz w:val="21"/>
                <w:szCs w:val="21"/>
              </w:rPr>
              <w:t>EIA/EIV transection</w:t>
            </w:r>
          </w:p>
        </w:tc>
        <w:tc>
          <w:tcPr>
            <w:tcW w:w="141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5E78BD" w14:textId="77777777" w:rsidR="003F77ED" w:rsidRPr="00994CD9" w:rsidRDefault="00E21C5B" w:rsidP="00994CD9">
            <w:pPr>
              <w:pStyle w:val="A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4CD9">
              <w:rPr>
                <w:rFonts w:ascii="Times New Roman" w:hAnsi="Times New Roman" w:cs="Times New Roman"/>
                <w:sz w:val="21"/>
                <w:szCs w:val="21"/>
              </w:rPr>
              <w:t>graft bypass</w:t>
            </w:r>
          </w:p>
        </w:tc>
        <w:tc>
          <w:tcPr>
            <w:tcW w:w="141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4A9571" w14:textId="77777777" w:rsidR="003F77ED" w:rsidRPr="00994CD9" w:rsidRDefault="00E21C5B" w:rsidP="00994CD9">
            <w:pPr>
              <w:pStyle w:val="A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4CD9">
              <w:rPr>
                <w:rFonts w:ascii="Times New Roman" w:hAnsi="Times New Roman" w:cs="Times New Roman"/>
                <w:sz w:val="21"/>
                <w:szCs w:val="21"/>
              </w:rPr>
              <w:t>survived with HP</w:t>
            </w:r>
          </w:p>
        </w:tc>
      </w:tr>
      <w:tr w:rsidR="00994CD9" w:rsidRPr="00994CD9" w14:paraId="0C7C47A6" w14:textId="77777777" w:rsidTr="009C2053">
        <w:trPr>
          <w:trHeight w:val="20"/>
          <w:jc w:val="center"/>
        </w:trPr>
        <w:tc>
          <w:tcPr>
            <w:tcW w:w="85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5F920A" w14:textId="77777777" w:rsidR="003F77ED" w:rsidRPr="00994CD9" w:rsidRDefault="00E21C5B" w:rsidP="00994CD9">
            <w:pPr>
              <w:pStyle w:val="A5"/>
              <w:rPr>
                <w:rFonts w:ascii="Times New Roman" w:hAnsi="Times New Roman" w:cs="Times New Roman"/>
                <w:sz w:val="21"/>
                <w:szCs w:val="21"/>
              </w:rPr>
            </w:pPr>
            <w:r w:rsidRPr="00994CD9">
              <w:rPr>
                <w:rFonts w:ascii="Times New Roman" w:hAnsi="Times New Roman" w:cs="Times New Roman"/>
                <w:sz w:val="21"/>
                <w:szCs w:val="21"/>
              </w:rPr>
              <w:t>#5</w:t>
            </w:r>
          </w:p>
        </w:tc>
        <w:tc>
          <w:tcPr>
            <w:tcW w:w="84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7252D7" w14:textId="77777777" w:rsidR="003F77ED" w:rsidRPr="00994CD9" w:rsidRDefault="00E21C5B" w:rsidP="00994CD9">
            <w:pPr>
              <w:pStyle w:val="A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4CD9">
              <w:rPr>
                <w:rFonts w:ascii="Times New Roman" w:hAnsi="Times New Roman" w:cs="Times New Roman"/>
                <w:sz w:val="21"/>
                <w:szCs w:val="21"/>
              </w:rPr>
              <w:t>2021</w:t>
            </w:r>
          </w:p>
        </w:tc>
        <w:tc>
          <w:tcPr>
            <w:tcW w:w="85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E0C756" w14:textId="77777777" w:rsidR="003F77ED" w:rsidRPr="00994CD9" w:rsidRDefault="00E21C5B" w:rsidP="00994CD9">
            <w:pPr>
              <w:pStyle w:val="B"/>
              <w:widowControl w:val="0"/>
              <w:jc w:val="center"/>
              <w:rPr>
                <w:rFonts w:cs="Times New Roman"/>
                <w:sz w:val="21"/>
                <w:szCs w:val="21"/>
              </w:rPr>
            </w:pPr>
            <w:r w:rsidRPr="00994CD9">
              <w:rPr>
                <w:rFonts w:cs="Times New Roman"/>
                <w:kern w:val="2"/>
                <w:sz w:val="21"/>
                <w:szCs w:val="21"/>
              </w:rPr>
              <w:t>11/F</w:t>
            </w:r>
          </w:p>
        </w:tc>
        <w:tc>
          <w:tcPr>
            <w:tcW w:w="127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4C2826" w14:textId="77777777" w:rsidR="003F77ED" w:rsidRPr="00994CD9" w:rsidRDefault="00E21C5B" w:rsidP="00994CD9">
            <w:pPr>
              <w:pStyle w:val="A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4CD9">
              <w:rPr>
                <w:rFonts w:ascii="Times New Roman" w:hAnsi="Times New Roman" w:cs="Times New Roman"/>
                <w:sz w:val="21"/>
                <w:szCs w:val="21"/>
              </w:rPr>
              <w:t>TA</w:t>
            </w:r>
          </w:p>
        </w:tc>
        <w:tc>
          <w:tcPr>
            <w:tcW w:w="56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AD2805" w14:textId="77777777" w:rsidR="003F77ED" w:rsidRPr="00994CD9" w:rsidRDefault="00E21C5B" w:rsidP="00994CD9">
            <w:pPr>
              <w:ind w:firstLineChars="0" w:firstLine="0"/>
              <w:jc w:val="center"/>
            </w:pPr>
            <w:r w:rsidRPr="00994CD9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50</w:t>
            </w:r>
          </w:p>
        </w:tc>
        <w:tc>
          <w:tcPr>
            <w:tcW w:w="709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E54F83" w14:textId="77777777" w:rsidR="003F77ED" w:rsidRPr="00994CD9" w:rsidRDefault="00E21C5B" w:rsidP="00994CD9">
            <w:pPr>
              <w:ind w:firstLineChars="0" w:firstLine="0"/>
              <w:jc w:val="center"/>
            </w:pPr>
            <w:r w:rsidRPr="00994CD9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12</w:t>
            </w:r>
          </w:p>
        </w:tc>
        <w:tc>
          <w:tcPr>
            <w:tcW w:w="141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282CA1" w14:textId="0EF50CCC" w:rsidR="003F77ED" w:rsidRPr="00994CD9" w:rsidRDefault="00E21C5B" w:rsidP="00994CD9">
            <w:pPr>
              <w:ind w:firstLineChars="0" w:firstLine="0"/>
              <w:jc w:val="center"/>
            </w:pPr>
            <w:r w:rsidRPr="00994CD9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APC</w:t>
            </w:r>
            <w:r w:rsidR="006E46CF" w:rsidRPr="00994CD9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</w:t>
            </w:r>
            <w:r w:rsidRPr="00994CD9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3/open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506BC" w14:textId="77777777" w:rsidR="003F77ED" w:rsidRPr="00994CD9" w:rsidRDefault="00E21C5B" w:rsidP="00994CD9">
            <w:pPr>
              <w:pStyle w:val="A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4CD9">
              <w:rPr>
                <w:rFonts w:ascii="Times New Roman" w:hAnsi="Times New Roman" w:cs="Times New Roman"/>
                <w:sz w:val="21"/>
                <w:szCs w:val="21"/>
              </w:rPr>
              <w:t>EIA/EIV transection with thrombosis</w:t>
            </w:r>
          </w:p>
        </w:tc>
        <w:tc>
          <w:tcPr>
            <w:tcW w:w="141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2049DE" w14:textId="77777777" w:rsidR="003F77ED" w:rsidRPr="00994CD9" w:rsidRDefault="00E21C5B" w:rsidP="00994CD9">
            <w:pPr>
              <w:pStyle w:val="A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4CD9">
              <w:rPr>
                <w:rFonts w:ascii="Times New Roman" w:hAnsi="Times New Roman" w:cs="Times New Roman"/>
                <w:sz w:val="21"/>
                <w:szCs w:val="21"/>
              </w:rPr>
              <w:t>ligation</w:t>
            </w:r>
          </w:p>
        </w:tc>
        <w:tc>
          <w:tcPr>
            <w:tcW w:w="141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BE8EE2" w14:textId="77777777" w:rsidR="003F77ED" w:rsidRPr="00994CD9" w:rsidRDefault="00E21C5B" w:rsidP="00994CD9">
            <w:pPr>
              <w:pStyle w:val="A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4CD9">
              <w:rPr>
                <w:rFonts w:ascii="Times New Roman" w:hAnsi="Times New Roman" w:cs="Times New Roman"/>
                <w:sz w:val="21"/>
                <w:szCs w:val="21"/>
              </w:rPr>
              <w:t>died</w:t>
            </w:r>
          </w:p>
        </w:tc>
      </w:tr>
    </w:tbl>
    <w:p w14:paraId="77053C74" w14:textId="1B2C8FC7" w:rsidR="003F77ED" w:rsidRDefault="00E21C5B" w:rsidP="004A5111">
      <w:pPr>
        <w:pStyle w:val="ab"/>
      </w:pPr>
      <w:r w:rsidRPr="00653825">
        <w:t>ISS</w:t>
      </w:r>
      <w:r w:rsidR="00147C18">
        <w:t>:</w:t>
      </w:r>
      <w:r w:rsidRPr="00653825">
        <w:t xml:space="preserve"> injury severity score; MESS</w:t>
      </w:r>
      <w:r w:rsidR="00147C18">
        <w:t>:</w:t>
      </w:r>
      <w:r w:rsidRPr="00653825">
        <w:t xml:space="preserve"> mangled extremity severity score; TA</w:t>
      </w:r>
      <w:r w:rsidR="00147C18">
        <w:t>:</w:t>
      </w:r>
      <w:r w:rsidRPr="00653825">
        <w:t xml:space="preserve"> traffic accident; APC</w:t>
      </w:r>
      <w:r w:rsidR="00147C18">
        <w:t>:</w:t>
      </w:r>
      <w:r w:rsidRPr="00653825">
        <w:t xml:space="preserve"> anterior posterior compression; LC</w:t>
      </w:r>
      <w:r w:rsidR="00147C18">
        <w:t>:</w:t>
      </w:r>
      <w:r w:rsidRPr="00653825">
        <w:t xml:space="preserve"> lateral compression; EIA</w:t>
      </w:r>
      <w:r w:rsidR="00147C18">
        <w:t>:</w:t>
      </w:r>
      <w:r w:rsidRPr="00653825">
        <w:t xml:space="preserve"> external iliac artery; EIV</w:t>
      </w:r>
      <w:r w:rsidR="00147C18">
        <w:rPr>
          <w:lang w:val="pt-PT"/>
        </w:rPr>
        <w:t>:</w:t>
      </w:r>
      <w:r w:rsidRPr="00653825">
        <w:rPr>
          <w:lang w:val="pt-PT"/>
        </w:rPr>
        <w:t xml:space="preserve"> external iliac </w:t>
      </w:r>
      <w:r w:rsidRPr="00653825">
        <w:t>vein; IIA</w:t>
      </w:r>
      <w:r w:rsidR="00147C18">
        <w:t>:</w:t>
      </w:r>
      <w:r w:rsidRPr="00653825">
        <w:t xml:space="preserve"> internal iliac artery; IIV</w:t>
      </w:r>
      <w:r w:rsidR="00147C18">
        <w:rPr>
          <w:lang w:val="pt-PT"/>
        </w:rPr>
        <w:t>:</w:t>
      </w:r>
      <w:r w:rsidRPr="00653825">
        <w:rPr>
          <w:lang w:val="pt-PT"/>
        </w:rPr>
        <w:t xml:space="preserve"> internal iliac </w:t>
      </w:r>
      <w:proofErr w:type="spellStart"/>
      <w:r w:rsidRPr="00653825">
        <w:t>vien</w:t>
      </w:r>
      <w:proofErr w:type="spellEnd"/>
      <w:r w:rsidRPr="00653825">
        <w:t>; HP</w:t>
      </w:r>
      <w:r w:rsidR="00147C18">
        <w:t>:</w:t>
      </w:r>
      <w:r w:rsidRPr="00653825">
        <w:t xml:space="preserve"> hemipelvectomy; AKA</w:t>
      </w:r>
      <w:r w:rsidR="00147C18">
        <w:t>:</w:t>
      </w:r>
      <w:r w:rsidRPr="00653825">
        <w:t xml:space="preserve"> above-knee amputation</w:t>
      </w:r>
      <w:r w:rsidR="00147C18">
        <w:t>.</w:t>
      </w:r>
    </w:p>
    <w:p w14:paraId="148FA618" w14:textId="176B63A9" w:rsidR="006E46CF" w:rsidRDefault="006E46CF" w:rsidP="004A5111">
      <w:pPr>
        <w:pStyle w:val="ab"/>
      </w:pPr>
      <w:r w:rsidRPr="006E46CF">
        <w:rPr>
          <w:rFonts w:hint="eastAsia"/>
        </w:rPr>
        <w:t>*</w:t>
      </w:r>
      <w:r>
        <w:t>Young-Burgess classification for pelvic fractures</w:t>
      </w:r>
      <w:r w:rsidR="00147C18">
        <w:t>.</w:t>
      </w:r>
    </w:p>
    <w:p w14:paraId="44850298" w14:textId="1741C3A2" w:rsidR="00147C18" w:rsidRDefault="00147C18" w:rsidP="004A5111">
      <w:pPr>
        <w:ind w:firstLine="420"/>
      </w:pPr>
    </w:p>
    <w:p w14:paraId="50FAD719" w14:textId="69238F90" w:rsidR="00147C18" w:rsidRDefault="00147C18" w:rsidP="004A5111">
      <w:pPr>
        <w:ind w:firstLine="420"/>
      </w:pPr>
    </w:p>
    <w:p w14:paraId="738B42A3" w14:textId="1AF53463" w:rsidR="00147C18" w:rsidRPr="00F13BC5" w:rsidRDefault="00147C18" w:rsidP="004A5111">
      <w:pPr>
        <w:pStyle w:val="aa"/>
      </w:pPr>
      <w:r w:rsidRPr="00F13BC5">
        <w:t xml:space="preserve">Supplementary Table </w:t>
      </w:r>
      <w:r>
        <w:t>2</w:t>
      </w:r>
      <w:r w:rsidRPr="00F13BC5">
        <w:t xml:space="preserve">. The </w:t>
      </w:r>
      <w:r w:rsidRPr="00F13BC5">
        <w:rPr>
          <w:rFonts w:eastAsia="PMingLiU"/>
        </w:rPr>
        <w:t>details</w:t>
      </w:r>
      <w:r w:rsidRPr="00F13BC5">
        <w:t xml:space="preserve"> of</w:t>
      </w:r>
      <w:r w:rsidRPr="00F13BC5">
        <w:rPr>
          <w:rFonts w:eastAsia="PMingLiU"/>
        </w:rPr>
        <w:t xml:space="preserve"> the</w:t>
      </w:r>
      <w:r w:rsidRPr="00F13BC5">
        <w:t xml:space="preserve"> included patients </w:t>
      </w:r>
      <w:r>
        <w:t>from</w:t>
      </w:r>
      <w:r w:rsidRPr="00F13BC5">
        <w:t xml:space="preserve"> the </w:t>
      </w:r>
      <w:r>
        <w:t>literature review</w:t>
      </w:r>
      <w:r w:rsidRPr="00F13BC5">
        <w:t xml:space="preserve"> (N</w:t>
      </w:r>
      <w:r>
        <w:t xml:space="preserve"> </w:t>
      </w:r>
      <w:r w:rsidRPr="00F13BC5">
        <w:t>=</w:t>
      </w:r>
      <w:r>
        <w:t xml:space="preserve"> </w:t>
      </w:r>
      <w:r w:rsidRPr="00F13BC5">
        <w:t>2</w:t>
      </w:r>
      <w:r>
        <w:t>2</w:t>
      </w:r>
      <w:r w:rsidRPr="00F13BC5">
        <w:t>)</w:t>
      </w:r>
      <w:r>
        <w:t>.</w:t>
      </w:r>
    </w:p>
    <w:tbl>
      <w:tblPr>
        <w:tblStyle w:val="TableNormal"/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1275"/>
        <w:gridCol w:w="2127"/>
        <w:gridCol w:w="1842"/>
        <w:gridCol w:w="2557"/>
      </w:tblGrid>
      <w:tr w:rsidR="00147C18" w:rsidRPr="00147C18" w14:paraId="1E3BA380" w14:textId="77777777" w:rsidTr="004A5111">
        <w:trPr>
          <w:trHeight w:val="20"/>
          <w:jc w:val="center"/>
        </w:trPr>
        <w:tc>
          <w:tcPr>
            <w:tcW w:w="169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885C7A" w14:textId="77777777" w:rsidR="00147C18" w:rsidRPr="00147C18" w:rsidRDefault="00147C18" w:rsidP="00147C18">
            <w:pPr>
              <w:ind w:firstLineChars="0" w:firstLine="0"/>
              <w:jc w:val="left"/>
            </w:pPr>
            <w:r w:rsidRPr="00147C18">
              <w:t>Author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509880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Year</w:t>
            </w:r>
          </w:p>
        </w:tc>
        <w:tc>
          <w:tcPr>
            <w:tcW w:w="127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F73AB9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Trauma mechanisms</w:t>
            </w:r>
          </w:p>
        </w:tc>
        <w:tc>
          <w:tcPr>
            <w:tcW w:w="21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9484F9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Patterns of vascular injuries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9EF63D" w14:textId="3FA6AB18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Management of the</w:t>
            </w:r>
            <w:r>
              <w:t xml:space="preserve"> </w:t>
            </w:r>
            <w:r w:rsidRPr="00147C18">
              <w:t>EIA injury</w:t>
            </w:r>
          </w:p>
        </w:tc>
        <w:tc>
          <w:tcPr>
            <w:tcW w:w="255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597DCA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Outcomes</w:t>
            </w:r>
          </w:p>
        </w:tc>
      </w:tr>
      <w:tr w:rsidR="00147C18" w:rsidRPr="00147C18" w14:paraId="5BB9A097" w14:textId="77777777" w:rsidTr="004A5111">
        <w:trPr>
          <w:trHeight w:val="20"/>
          <w:jc w:val="center"/>
        </w:trPr>
        <w:tc>
          <w:tcPr>
            <w:tcW w:w="169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FC154D" w14:textId="77777777" w:rsidR="00147C18" w:rsidRPr="00147C18" w:rsidRDefault="00147C18" w:rsidP="00147C18">
            <w:pPr>
              <w:ind w:firstLineChars="0" w:firstLine="0"/>
              <w:jc w:val="left"/>
            </w:pPr>
            <w:r w:rsidRPr="00147C18">
              <w:t>Frank JL-1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CA26D5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rPr>
                <w:color w:val="212121"/>
                <w:u w:color="212121"/>
              </w:rPr>
              <w:t>1989</w:t>
            </w:r>
          </w:p>
        </w:tc>
        <w:tc>
          <w:tcPr>
            <w:tcW w:w="127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407699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TA</w:t>
            </w:r>
          </w:p>
        </w:tc>
        <w:tc>
          <w:tcPr>
            <w:tcW w:w="21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128E6B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EIA occlusion</w:t>
            </w:r>
          </w:p>
          <w:p w14:paraId="01EE799D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Femoral artery transection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BC2E3D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 xml:space="preserve">primary </w:t>
            </w:r>
            <w:proofErr w:type="spellStart"/>
            <w:r w:rsidRPr="00147C18">
              <w:t>reanastomosis</w:t>
            </w:r>
            <w:proofErr w:type="spellEnd"/>
          </w:p>
        </w:tc>
        <w:tc>
          <w:tcPr>
            <w:tcW w:w="255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46A877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survived with limb preserved</w:t>
            </w:r>
          </w:p>
        </w:tc>
      </w:tr>
      <w:tr w:rsidR="00147C18" w:rsidRPr="00147C18" w14:paraId="2AECF252" w14:textId="77777777" w:rsidTr="004A5111">
        <w:trPr>
          <w:trHeight w:val="20"/>
          <w:jc w:val="center"/>
        </w:trPr>
        <w:tc>
          <w:tcPr>
            <w:tcW w:w="169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52A601" w14:textId="77777777" w:rsidR="00147C18" w:rsidRPr="00147C18" w:rsidRDefault="00147C18" w:rsidP="00147C18">
            <w:pPr>
              <w:ind w:firstLineChars="0" w:firstLine="0"/>
              <w:jc w:val="left"/>
            </w:pPr>
            <w:r w:rsidRPr="00147C18">
              <w:t>Frank JL-2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B77CCF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rPr>
                <w:color w:val="212121"/>
                <w:u w:color="212121"/>
              </w:rPr>
              <w:t>1989</w:t>
            </w:r>
          </w:p>
        </w:tc>
        <w:tc>
          <w:tcPr>
            <w:tcW w:w="127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3BE233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TA</w:t>
            </w:r>
          </w:p>
        </w:tc>
        <w:tc>
          <w:tcPr>
            <w:tcW w:w="21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617F91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EIA occlusion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67AAA1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 xml:space="preserve">primary </w:t>
            </w:r>
            <w:proofErr w:type="spellStart"/>
            <w:r w:rsidRPr="00147C18">
              <w:t>reanastomosis</w:t>
            </w:r>
            <w:proofErr w:type="spellEnd"/>
          </w:p>
        </w:tc>
        <w:tc>
          <w:tcPr>
            <w:tcW w:w="255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09AADF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survived with limb preserved</w:t>
            </w:r>
          </w:p>
        </w:tc>
      </w:tr>
      <w:tr w:rsidR="00147C18" w:rsidRPr="00147C18" w14:paraId="04B7EE5D" w14:textId="77777777" w:rsidTr="004A5111">
        <w:trPr>
          <w:trHeight w:val="20"/>
          <w:jc w:val="center"/>
        </w:trPr>
        <w:tc>
          <w:tcPr>
            <w:tcW w:w="169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190E4D" w14:textId="77777777" w:rsidR="00147C18" w:rsidRPr="00147C18" w:rsidRDefault="00147C18" w:rsidP="00147C18">
            <w:pPr>
              <w:ind w:firstLineChars="0" w:firstLine="0"/>
              <w:jc w:val="left"/>
            </w:pPr>
            <w:r w:rsidRPr="00147C18">
              <w:rPr>
                <w:color w:val="212121"/>
                <w:u w:color="212121"/>
              </w:rPr>
              <w:t>Lankford A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4689FF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1999</w:t>
            </w:r>
          </w:p>
        </w:tc>
        <w:tc>
          <w:tcPr>
            <w:tcW w:w="127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28D64D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TA</w:t>
            </w:r>
          </w:p>
        </w:tc>
        <w:tc>
          <w:tcPr>
            <w:tcW w:w="21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B21992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EIA dissection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8BC876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graft bypass</w:t>
            </w:r>
          </w:p>
        </w:tc>
        <w:tc>
          <w:tcPr>
            <w:tcW w:w="255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962936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died</w:t>
            </w:r>
          </w:p>
        </w:tc>
      </w:tr>
      <w:tr w:rsidR="00147C18" w:rsidRPr="00147C18" w14:paraId="71B12B0F" w14:textId="77777777" w:rsidTr="004A5111">
        <w:trPr>
          <w:trHeight w:val="20"/>
          <w:jc w:val="center"/>
        </w:trPr>
        <w:tc>
          <w:tcPr>
            <w:tcW w:w="169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400F13" w14:textId="77777777" w:rsidR="00147C18" w:rsidRPr="00147C18" w:rsidRDefault="00147C18" w:rsidP="00147C18">
            <w:pPr>
              <w:ind w:firstLineChars="0" w:firstLine="0"/>
              <w:jc w:val="left"/>
            </w:pPr>
            <w:proofErr w:type="spellStart"/>
            <w:r w:rsidRPr="00147C18">
              <w:rPr>
                <w:color w:val="212121"/>
                <w:u w:color="212121"/>
              </w:rPr>
              <w:t>Ruotolo</w:t>
            </w:r>
            <w:proofErr w:type="spellEnd"/>
            <w:r w:rsidRPr="00147C18">
              <w:rPr>
                <w:color w:val="212121"/>
                <w:u w:color="212121"/>
              </w:rPr>
              <w:t xml:space="preserve"> C-1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8F0299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rPr>
                <w:color w:val="212121"/>
                <w:u w:color="212121"/>
              </w:rPr>
              <w:t>2001</w:t>
            </w:r>
          </w:p>
        </w:tc>
        <w:tc>
          <w:tcPr>
            <w:tcW w:w="127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639859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TA</w:t>
            </w:r>
          </w:p>
        </w:tc>
        <w:tc>
          <w:tcPr>
            <w:tcW w:w="21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D87668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EIA occlusion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435915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graft bypass</w:t>
            </w:r>
          </w:p>
        </w:tc>
        <w:tc>
          <w:tcPr>
            <w:tcW w:w="255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BD6AA7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survived with limb preserved</w:t>
            </w:r>
          </w:p>
        </w:tc>
      </w:tr>
      <w:tr w:rsidR="00147C18" w:rsidRPr="00147C18" w14:paraId="15600ACA" w14:textId="77777777" w:rsidTr="004A5111">
        <w:trPr>
          <w:trHeight w:val="20"/>
          <w:jc w:val="center"/>
        </w:trPr>
        <w:tc>
          <w:tcPr>
            <w:tcW w:w="169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CDC69A" w14:textId="77777777" w:rsidR="00147C18" w:rsidRPr="00147C18" w:rsidRDefault="00147C18" w:rsidP="00147C18">
            <w:pPr>
              <w:ind w:firstLineChars="0" w:firstLine="0"/>
              <w:jc w:val="left"/>
            </w:pPr>
            <w:r w:rsidRPr="00147C18">
              <w:rPr>
                <w:color w:val="212121"/>
                <w:u w:color="212121"/>
              </w:rPr>
              <w:t>Shah SH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48C801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rPr>
                <w:color w:val="212121"/>
                <w:u w:color="212121"/>
              </w:rPr>
              <w:t>2003</w:t>
            </w:r>
          </w:p>
        </w:tc>
        <w:tc>
          <w:tcPr>
            <w:tcW w:w="127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2DA1D5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TA</w:t>
            </w:r>
          </w:p>
        </w:tc>
        <w:tc>
          <w:tcPr>
            <w:tcW w:w="21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A64F8E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CIA tear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46D900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endovascular stent</w:t>
            </w:r>
          </w:p>
        </w:tc>
        <w:tc>
          <w:tcPr>
            <w:tcW w:w="255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FF8361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survived with limb preserved</w:t>
            </w:r>
          </w:p>
        </w:tc>
      </w:tr>
      <w:tr w:rsidR="00147C18" w:rsidRPr="00147C18" w14:paraId="3849734A" w14:textId="77777777" w:rsidTr="004A5111">
        <w:trPr>
          <w:trHeight w:val="20"/>
          <w:jc w:val="center"/>
        </w:trPr>
        <w:tc>
          <w:tcPr>
            <w:tcW w:w="169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8AA640" w14:textId="77777777" w:rsidR="00147C18" w:rsidRPr="00147C18" w:rsidRDefault="00147C18" w:rsidP="00147C18">
            <w:pPr>
              <w:ind w:firstLineChars="0" w:firstLine="0"/>
              <w:jc w:val="left"/>
              <w:rPr>
                <w:color w:val="212121"/>
                <w:u w:color="212121"/>
              </w:rPr>
            </w:pPr>
            <w:proofErr w:type="spellStart"/>
            <w:r w:rsidRPr="00147C18">
              <w:rPr>
                <w:color w:val="212121"/>
                <w:u w:color="212121"/>
              </w:rPr>
              <w:t>Sternbergh</w:t>
            </w:r>
            <w:proofErr w:type="spellEnd"/>
            <w:r w:rsidRPr="00147C18">
              <w:rPr>
                <w:color w:val="212121"/>
                <w:u w:color="212121"/>
              </w:rPr>
              <w:t xml:space="preserve"> </w:t>
            </w:r>
          </w:p>
          <w:p w14:paraId="0218A7F1" w14:textId="77777777" w:rsidR="00147C18" w:rsidRPr="00147C18" w:rsidRDefault="00147C18" w:rsidP="00147C18">
            <w:pPr>
              <w:ind w:firstLineChars="0" w:firstLine="0"/>
              <w:jc w:val="left"/>
            </w:pPr>
            <w:r w:rsidRPr="00147C18">
              <w:rPr>
                <w:color w:val="212121"/>
                <w:u w:color="212121"/>
              </w:rPr>
              <w:t>WC 3rd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EF6EFE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rPr>
                <w:color w:val="212121"/>
                <w:u w:color="212121"/>
              </w:rPr>
              <w:t>2003</w:t>
            </w:r>
          </w:p>
        </w:tc>
        <w:tc>
          <w:tcPr>
            <w:tcW w:w="127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81C0B9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TA</w:t>
            </w:r>
          </w:p>
        </w:tc>
        <w:tc>
          <w:tcPr>
            <w:tcW w:w="21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CB3763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CIA occlusion with EIA rupture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18B8C7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endovascular stent</w:t>
            </w:r>
          </w:p>
        </w:tc>
        <w:tc>
          <w:tcPr>
            <w:tcW w:w="255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758A5B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survived with limb preserved</w:t>
            </w:r>
          </w:p>
        </w:tc>
      </w:tr>
      <w:tr w:rsidR="00147C18" w:rsidRPr="00147C18" w14:paraId="187E0BB7" w14:textId="77777777" w:rsidTr="004A5111">
        <w:trPr>
          <w:trHeight w:val="20"/>
          <w:jc w:val="center"/>
        </w:trPr>
        <w:tc>
          <w:tcPr>
            <w:tcW w:w="169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D8BA7E" w14:textId="77777777" w:rsidR="00147C18" w:rsidRPr="00147C18" w:rsidRDefault="00147C18" w:rsidP="00147C18">
            <w:pPr>
              <w:ind w:firstLineChars="0" w:firstLine="0"/>
              <w:jc w:val="left"/>
            </w:pPr>
            <w:proofErr w:type="spellStart"/>
            <w:r w:rsidRPr="00147C18">
              <w:rPr>
                <w:color w:val="212121"/>
                <w:u w:color="212121"/>
              </w:rPr>
              <w:t>Teebken</w:t>
            </w:r>
            <w:proofErr w:type="spellEnd"/>
            <w:r w:rsidRPr="00147C18">
              <w:rPr>
                <w:color w:val="212121"/>
                <w:u w:color="212121"/>
              </w:rPr>
              <w:t xml:space="preserve"> OE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776C8F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rPr>
                <w:color w:val="212121"/>
                <w:u w:color="212121"/>
              </w:rPr>
              <w:t>2008</w:t>
            </w:r>
          </w:p>
        </w:tc>
        <w:tc>
          <w:tcPr>
            <w:tcW w:w="127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8C7C4C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TA</w:t>
            </w:r>
          </w:p>
        </w:tc>
        <w:tc>
          <w:tcPr>
            <w:tcW w:w="21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893AFC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EIA dissection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A8CB69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reverse saphenous vein bypass</w:t>
            </w:r>
          </w:p>
        </w:tc>
        <w:tc>
          <w:tcPr>
            <w:tcW w:w="255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904A44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survived with limb preserved</w:t>
            </w:r>
          </w:p>
        </w:tc>
      </w:tr>
      <w:tr w:rsidR="00147C18" w:rsidRPr="00147C18" w14:paraId="26E6D3F1" w14:textId="77777777" w:rsidTr="004A5111">
        <w:trPr>
          <w:trHeight w:val="20"/>
          <w:jc w:val="center"/>
        </w:trPr>
        <w:tc>
          <w:tcPr>
            <w:tcW w:w="169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942C72" w14:textId="77777777" w:rsidR="00147C18" w:rsidRPr="00147C18" w:rsidRDefault="00147C18" w:rsidP="00147C18">
            <w:pPr>
              <w:ind w:firstLineChars="0" w:firstLine="0"/>
              <w:jc w:val="left"/>
            </w:pPr>
            <w:proofErr w:type="spellStart"/>
            <w:r w:rsidRPr="00147C18">
              <w:rPr>
                <w:color w:val="212121"/>
                <w:u w:color="212121"/>
              </w:rPr>
              <w:t>Faisham</w:t>
            </w:r>
            <w:proofErr w:type="spellEnd"/>
            <w:r w:rsidRPr="00147C18">
              <w:rPr>
                <w:color w:val="212121"/>
                <w:u w:color="212121"/>
              </w:rPr>
              <w:t xml:space="preserve"> W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79D765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rPr>
                <w:color w:val="212121"/>
                <w:u w:color="212121"/>
              </w:rPr>
              <w:t>2012</w:t>
            </w:r>
          </w:p>
        </w:tc>
        <w:tc>
          <w:tcPr>
            <w:tcW w:w="127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49308E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TA</w:t>
            </w:r>
          </w:p>
        </w:tc>
        <w:tc>
          <w:tcPr>
            <w:tcW w:w="21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D8A2F5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CIA thrombosis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F07615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ligation</w:t>
            </w:r>
          </w:p>
        </w:tc>
        <w:tc>
          <w:tcPr>
            <w:tcW w:w="255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EEDED1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survived with HP</w:t>
            </w:r>
          </w:p>
        </w:tc>
      </w:tr>
      <w:tr w:rsidR="00147C18" w:rsidRPr="00147C18" w14:paraId="05A07C22" w14:textId="77777777" w:rsidTr="004A5111">
        <w:trPr>
          <w:trHeight w:val="20"/>
          <w:jc w:val="center"/>
        </w:trPr>
        <w:tc>
          <w:tcPr>
            <w:tcW w:w="169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5D7A21" w14:textId="77777777" w:rsidR="00147C18" w:rsidRPr="00147C18" w:rsidRDefault="00147C18" w:rsidP="00147C18">
            <w:pPr>
              <w:ind w:firstLineChars="0" w:firstLine="0"/>
              <w:jc w:val="left"/>
            </w:pPr>
            <w:r w:rsidRPr="00147C18">
              <w:rPr>
                <w:color w:val="212121"/>
                <w:u w:color="212121"/>
              </w:rPr>
              <w:lastRenderedPageBreak/>
              <w:t>Pascarella R-1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22F299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rPr>
                <w:color w:val="212121"/>
                <w:u w:color="212121"/>
              </w:rPr>
              <w:t>2014</w:t>
            </w:r>
          </w:p>
        </w:tc>
        <w:tc>
          <w:tcPr>
            <w:tcW w:w="127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C18A4F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TA</w:t>
            </w:r>
          </w:p>
        </w:tc>
        <w:tc>
          <w:tcPr>
            <w:tcW w:w="21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E3DFCC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EIA injury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0D92E9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endovascular stent, revision with graft bypass graft</w:t>
            </w:r>
          </w:p>
        </w:tc>
        <w:tc>
          <w:tcPr>
            <w:tcW w:w="255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C9F3F2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survived with HP</w:t>
            </w:r>
          </w:p>
        </w:tc>
      </w:tr>
      <w:tr w:rsidR="00147C18" w:rsidRPr="00147C18" w14:paraId="58DC940C" w14:textId="77777777" w:rsidTr="004A5111">
        <w:trPr>
          <w:trHeight w:val="20"/>
          <w:jc w:val="center"/>
        </w:trPr>
        <w:tc>
          <w:tcPr>
            <w:tcW w:w="169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C6E96F" w14:textId="77777777" w:rsidR="00147C18" w:rsidRPr="00147C18" w:rsidRDefault="00147C18" w:rsidP="00147C18">
            <w:pPr>
              <w:ind w:firstLineChars="0" w:firstLine="0"/>
              <w:jc w:val="left"/>
            </w:pPr>
            <w:r w:rsidRPr="00147C18">
              <w:rPr>
                <w:color w:val="212121"/>
                <w:u w:color="212121"/>
              </w:rPr>
              <w:t>Pascarella R-2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F6334D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rPr>
                <w:color w:val="212121"/>
                <w:u w:color="212121"/>
              </w:rPr>
              <w:t>2014</w:t>
            </w:r>
          </w:p>
        </w:tc>
        <w:tc>
          <w:tcPr>
            <w:tcW w:w="127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1ABAB5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TA</w:t>
            </w:r>
          </w:p>
        </w:tc>
        <w:tc>
          <w:tcPr>
            <w:tcW w:w="21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799243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EIA injury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ED0363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died prior to intervention</w:t>
            </w:r>
          </w:p>
        </w:tc>
        <w:tc>
          <w:tcPr>
            <w:tcW w:w="255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A7A7C9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died</w:t>
            </w:r>
          </w:p>
        </w:tc>
      </w:tr>
      <w:tr w:rsidR="00147C18" w:rsidRPr="00147C18" w14:paraId="06AEFBAF" w14:textId="77777777" w:rsidTr="004A5111">
        <w:trPr>
          <w:trHeight w:val="20"/>
          <w:jc w:val="center"/>
        </w:trPr>
        <w:tc>
          <w:tcPr>
            <w:tcW w:w="169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287BE2" w14:textId="77777777" w:rsidR="00147C18" w:rsidRPr="00147C18" w:rsidRDefault="00147C18" w:rsidP="00147C18">
            <w:pPr>
              <w:ind w:firstLineChars="0" w:firstLine="0"/>
              <w:jc w:val="left"/>
            </w:pPr>
            <w:r w:rsidRPr="00147C18">
              <w:rPr>
                <w:color w:val="212121"/>
                <w:u w:color="212121"/>
              </w:rPr>
              <w:t>Pascarella R-3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2559AE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rPr>
                <w:color w:val="212121"/>
                <w:u w:color="212121"/>
              </w:rPr>
              <w:t>2014</w:t>
            </w:r>
          </w:p>
        </w:tc>
        <w:tc>
          <w:tcPr>
            <w:tcW w:w="127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EE341E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TA</w:t>
            </w:r>
          </w:p>
        </w:tc>
        <w:tc>
          <w:tcPr>
            <w:tcW w:w="21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521674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EIA ruptured thrombosis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34126B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ligation</w:t>
            </w:r>
          </w:p>
        </w:tc>
        <w:tc>
          <w:tcPr>
            <w:tcW w:w="255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B36824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survived with HP</w:t>
            </w:r>
          </w:p>
        </w:tc>
      </w:tr>
      <w:tr w:rsidR="00147C18" w:rsidRPr="00147C18" w14:paraId="6CD8B96E" w14:textId="77777777" w:rsidTr="004A5111">
        <w:trPr>
          <w:trHeight w:val="20"/>
          <w:jc w:val="center"/>
        </w:trPr>
        <w:tc>
          <w:tcPr>
            <w:tcW w:w="169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FA0A72" w14:textId="77777777" w:rsidR="00147C18" w:rsidRPr="00147C18" w:rsidRDefault="00147C18" w:rsidP="00147C18">
            <w:pPr>
              <w:ind w:firstLineChars="0" w:firstLine="0"/>
              <w:jc w:val="left"/>
            </w:pPr>
            <w:r w:rsidRPr="00147C18">
              <w:rPr>
                <w:color w:val="212121"/>
                <w:u w:color="212121"/>
              </w:rPr>
              <w:t>Pascarella R-4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6F6EC9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rPr>
                <w:color w:val="212121"/>
                <w:u w:color="212121"/>
              </w:rPr>
              <w:t>2014</w:t>
            </w:r>
          </w:p>
        </w:tc>
        <w:tc>
          <w:tcPr>
            <w:tcW w:w="127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F9F7C6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TA</w:t>
            </w:r>
          </w:p>
        </w:tc>
        <w:tc>
          <w:tcPr>
            <w:tcW w:w="21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A36747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EIA injury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BE14D8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died prior to intervention</w:t>
            </w:r>
          </w:p>
        </w:tc>
        <w:tc>
          <w:tcPr>
            <w:tcW w:w="255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32544B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died</w:t>
            </w:r>
          </w:p>
        </w:tc>
      </w:tr>
      <w:tr w:rsidR="00147C18" w:rsidRPr="00147C18" w14:paraId="38C384F9" w14:textId="77777777" w:rsidTr="004A5111">
        <w:trPr>
          <w:trHeight w:val="20"/>
          <w:jc w:val="center"/>
        </w:trPr>
        <w:tc>
          <w:tcPr>
            <w:tcW w:w="169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4E9849" w14:textId="77777777" w:rsidR="00147C18" w:rsidRPr="00147C18" w:rsidRDefault="00147C18" w:rsidP="00147C18">
            <w:pPr>
              <w:ind w:firstLineChars="0" w:firstLine="0"/>
              <w:jc w:val="left"/>
            </w:pPr>
            <w:r w:rsidRPr="00147C18">
              <w:rPr>
                <w:color w:val="212121"/>
                <w:u w:color="212121"/>
              </w:rPr>
              <w:t>Pascarella R-5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3514F1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rPr>
                <w:color w:val="212121"/>
                <w:u w:color="212121"/>
              </w:rPr>
              <w:t>2014</w:t>
            </w:r>
          </w:p>
        </w:tc>
        <w:tc>
          <w:tcPr>
            <w:tcW w:w="127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713505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TA</w:t>
            </w:r>
          </w:p>
        </w:tc>
        <w:tc>
          <w:tcPr>
            <w:tcW w:w="21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0BE7FF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CIA ruptured thrombosis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CFD9AF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graft bypass</w:t>
            </w:r>
          </w:p>
        </w:tc>
        <w:tc>
          <w:tcPr>
            <w:tcW w:w="255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DEE352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survived with HP</w:t>
            </w:r>
          </w:p>
        </w:tc>
      </w:tr>
      <w:tr w:rsidR="00147C18" w:rsidRPr="00147C18" w14:paraId="3B8434B5" w14:textId="77777777" w:rsidTr="004A5111">
        <w:trPr>
          <w:trHeight w:val="20"/>
          <w:jc w:val="center"/>
        </w:trPr>
        <w:tc>
          <w:tcPr>
            <w:tcW w:w="169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D12989" w14:textId="77777777" w:rsidR="00147C18" w:rsidRPr="00147C18" w:rsidRDefault="00147C18" w:rsidP="00147C18">
            <w:pPr>
              <w:ind w:firstLineChars="0" w:firstLine="0"/>
              <w:jc w:val="left"/>
            </w:pPr>
            <w:r w:rsidRPr="00147C18">
              <w:rPr>
                <w:color w:val="212121"/>
                <w:u w:color="212121"/>
              </w:rPr>
              <w:t>Pascarella R-6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3347E2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rPr>
                <w:color w:val="212121"/>
                <w:u w:color="212121"/>
              </w:rPr>
              <w:t>2014</w:t>
            </w:r>
          </w:p>
        </w:tc>
        <w:tc>
          <w:tcPr>
            <w:tcW w:w="127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597E26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TA</w:t>
            </w:r>
          </w:p>
        </w:tc>
        <w:tc>
          <w:tcPr>
            <w:tcW w:w="21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49317F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EIA laceration with thrombosis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FCD018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graft bypass</w:t>
            </w:r>
          </w:p>
        </w:tc>
        <w:tc>
          <w:tcPr>
            <w:tcW w:w="255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C80567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died</w:t>
            </w:r>
          </w:p>
        </w:tc>
      </w:tr>
      <w:tr w:rsidR="00147C18" w:rsidRPr="00147C18" w14:paraId="337E24AD" w14:textId="77777777" w:rsidTr="004A5111">
        <w:trPr>
          <w:trHeight w:val="20"/>
          <w:jc w:val="center"/>
        </w:trPr>
        <w:tc>
          <w:tcPr>
            <w:tcW w:w="169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E6D9FF" w14:textId="77777777" w:rsidR="00147C18" w:rsidRPr="00147C18" w:rsidRDefault="00147C18" w:rsidP="00147C18">
            <w:pPr>
              <w:ind w:firstLineChars="0" w:firstLine="0"/>
              <w:jc w:val="left"/>
            </w:pPr>
            <w:proofErr w:type="spellStart"/>
            <w:r w:rsidRPr="00147C18">
              <w:rPr>
                <w:color w:val="212121"/>
                <w:u w:color="212121"/>
              </w:rPr>
              <w:t>Zong</w:t>
            </w:r>
            <w:proofErr w:type="spellEnd"/>
            <w:r w:rsidRPr="00147C18">
              <w:rPr>
                <w:color w:val="212121"/>
                <w:u w:color="212121"/>
              </w:rPr>
              <w:t xml:space="preserve"> ZW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45E81A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rPr>
                <w:color w:val="212121"/>
                <w:u w:color="212121"/>
              </w:rPr>
              <w:t>2016</w:t>
            </w:r>
          </w:p>
        </w:tc>
        <w:tc>
          <w:tcPr>
            <w:tcW w:w="127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E5E676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TA</w:t>
            </w:r>
          </w:p>
        </w:tc>
        <w:tc>
          <w:tcPr>
            <w:tcW w:w="21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C745D7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EIA occlusion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CEFE14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graft bypass</w:t>
            </w:r>
          </w:p>
        </w:tc>
        <w:tc>
          <w:tcPr>
            <w:tcW w:w="255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F62F37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survived with HP</w:t>
            </w:r>
          </w:p>
        </w:tc>
      </w:tr>
      <w:tr w:rsidR="00147C18" w:rsidRPr="00147C18" w14:paraId="70C184D3" w14:textId="77777777" w:rsidTr="004A5111">
        <w:trPr>
          <w:trHeight w:val="20"/>
          <w:jc w:val="center"/>
        </w:trPr>
        <w:tc>
          <w:tcPr>
            <w:tcW w:w="169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51D692" w14:textId="77777777" w:rsidR="00147C18" w:rsidRPr="00147C18" w:rsidRDefault="00147C18" w:rsidP="00147C18">
            <w:pPr>
              <w:ind w:firstLineChars="0" w:firstLine="0"/>
              <w:jc w:val="left"/>
            </w:pPr>
            <w:proofErr w:type="spellStart"/>
            <w:r w:rsidRPr="00147C18">
              <w:t>Omura</w:t>
            </w:r>
            <w:proofErr w:type="spellEnd"/>
            <w:r w:rsidRPr="00147C18">
              <w:t xml:space="preserve"> T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A14AB9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rPr>
                <w:color w:val="212121"/>
                <w:u w:color="212121"/>
              </w:rPr>
              <w:t>2020</w:t>
            </w:r>
          </w:p>
        </w:tc>
        <w:tc>
          <w:tcPr>
            <w:tcW w:w="127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BC7112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Crush</w:t>
            </w:r>
          </w:p>
        </w:tc>
        <w:tc>
          <w:tcPr>
            <w:tcW w:w="21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4AC5E3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EIA and IIA injuries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96632A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embolization then ligation</w:t>
            </w:r>
          </w:p>
        </w:tc>
        <w:tc>
          <w:tcPr>
            <w:tcW w:w="255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6729F5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survived with HC</w:t>
            </w:r>
          </w:p>
        </w:tc>
      </w:tr>
      <w:tr w:rsidR="00147C18" w:rsidRPr="00147C18" w14:paraId="10461722" w14:textId="77777777" w:rsidTr="004A5111">
        <w:trPr>
          <w:trHeight w:val="20"/>
          <w:jc w:val="center"/>
        </w:trPr>
        <w:tc>
          <w:tcPr>
            <w:tcW w:w="169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119746" w14:textId="77777777" w:rsidR="00147C18" w:rsidRPr="00147C18" w:rsidRDefault="00147C18" w:rsidP="00147C18">
            <w:pPr>
              <w:ind w:firstLineChars="0" w:firstLine="0"/>
              <w:jc w:val="left"/>
            </w:pPr>
            <w:r w:rsidRPr="00147C18">
              <w:rPr>
                <w:color w:val="212121"/>
                <w:u w:color="212121"/>
              </w:rPr>
              <w:t>Xu Y-1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E545BF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rPr>
                <w:color w:val="212121"/>
                <w:u w:color="212121"/>
              </w:rPr>
              <w:t>2020</w:t>
            </w:r>
          </w:p>
        </w:tc>
        <w:tc>
          <w:tcPr>
            <w:tcW w:w="127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B1B11E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TA</w:t>
            </w:r>
          </w:p>
        </w:tc>
        <w:tc>
          <w:tcPr>
            <w:tcW w:w="21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E481C5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EIA rupture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535369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ligation</w:t>
            </w:r>
          </w:p>
        </w:tc>
        <w:tc>
          <w:tcPr>
            <w:tcW w:w="255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B3C2D4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died</w:t>
            </w:r>
          </w:p>
        </w:tc>
      </w:tr>
      <w:tr w:rsidR="00147C18" w:rsidRPr="00147C18" w14:paraId="20B4F1E1" w14:textId="77777777" w:rsidTr="004A5111">
        <w:trPr>
          <w:trHeight w:val="20"/>
          <w:jc w:val="center"/>
        </w:trPr>
        <w:tc>
          <w:tcPr>
            <w:tcW w:w="169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F23E34" w14:textId="77777777" w:rsidR="00147C18" w:rsidRPr="00147C18" w:rsidRDefault="00147C18" w:rsidP="00147C18">
            <w:pPr>
              <w:ind w:firstLineChars="0" w:firstLine="0"/>
              <w:jc w:val="left"/>
            </w:pPr>
            <w:r w:rsidRPr="00147C18">
              <w:rPr>
                <w:color w:val="212121"/>
                <w:u w:color="212121"/>
              </w:rPr>
              <w:t>Xu Y-2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493C56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rPr>
                <w:color w:val="212121"/>
                <w:u w:color="212121"/>
              </w:rPr>
              <w:t>2020</w:t>
            </w:r>
          </w:p>
        </w:tc>
        <w:tc>
          <w:tcPr>
            <w:tcW w:w="127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9C9B5D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TA</w:t>
            </w:r>
          </w:p>
        </w:tc>
        <w:tc>
          <w:tcPr>
            <w:tcW w:w="21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011CC0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EIA rupture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B89CAF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ligation</w:t>
            </w:r>
          </w:p>
        </w:tc>
        <w:tc>
          <w:tcPr>
            <w:tcW w:w="255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5FC27D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survived with HP</w:t>
            </w:r>
          </w:p>
        </w:tc>
      </w:tr>
      <w:tr w:rsidR="00147C18" w:rsidRPr="00147C18" w14:paraId="0713CB35" w14:textId="77777777" w:rsidTr="004A5111">
        <w:trPr>
          <w:trHeight w:val="20"/>
          <w:jc w:val="center"/>
        </w:trPr>
        <w:tc>
          <w:tcPr>
            <w:tcW w:w="169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B00E9E" w14:textId="77777777" w:rsidR="00147C18" w:rsidRPr="00147C18" w:rsidRDefault="00147C18" w:rsidP="00147C18">
            <w:pPr>
              <w:ind w:firstLineChars="0" w:firstLine="0"/>
              <w:jc w:val="left"/>
            </w:pPr>
            <w:r w:rsidRPr="00147C18">
              <w:rPr>
                <w:color w:val="212121"/>
                <w:u w:color="212121"/>
              </w:rPr>
              <w:t>Xu Y-3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DA0FB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rPr>
                <w:color w:val="212121"/>
                <w:u w:color="212121"/>
              </w:rPr>
              <w:t>2020</w:t>
            </w:r>
          </w:p>
        </w:tc>
        <w:tc>
          <w:tcPr>
            <w:tcW w:w="127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85B85D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TA</w:t>
            </w:r>
          </w:p>
        </w:tc>
        <w:tc>
          <w:tcPr>
            <w:tcW w:w="21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FEB94E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EIA rupture thrombosis with distal circulation from lower gluteal artery to deep femoral artery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17A001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observation</w:t>
            </w:r>
          </w:p>
        </w:tc>
        <w:tc>
          <w:tcPr>
            <w:tcW w:w="255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6228D1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survived with</w:t>
            </w:r>
          </w:p>
          <w:p w14:paraId="46C4CDB1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limb preserved</w:t>
            </w:r>
          </w:p>
        </w:tc>
      </w:tr>
      <w:tr w:rsidR="00147C18" w:rsidRPr="00147C18" w14:paraId="46C1BDAB" w14:textId="77777777" w:rsidTr="004A5111">
        <w:trPr>
          <w:trHeight w:val="20"/>
          <w:jc w:val="center"/>
        </w:trPr>
        <w:tc>
          <w:tcPr>
            <w:tcW w:w="169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6763CF" w14:textId="77777777" w:rsidR="00147C18" w:rsidRPr="00147C18" w:rsidRDefault="00147C18" w:rsidP="00147C18">
            <w:pPr>
              <w:ind w:firstLineChars="0" w:firstLine="0"/>
              <w:jc w:val="left"/>
            </w:pPr>
            <w:r w:rsidRPr="00147C18">
              <w:rPr>
                <w:color w:val="212121"/>
                <w:u w:color="212121"/>
              </w:rPr>
              <w:t>Xu Y-4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6CAE7A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rPr>
                <w:color w:val="212121"/>
                <w:u w:color="212121"/>
              </w:rPr>
              <w:t>2020</w:t>
            </w:r>
          </w:p>
        </w:tc>
        <w:tc>
          <w:tcPr>
            <w:tcW w:w="127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6E5397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TA</w:t>
            </w:r>
          </w:p>
        </w:tc>
        <w:tc>
          <w:tcPr>
            <w:tcW w:w="21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899675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EIA rupture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5DCEBD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graft bypass</w:t>
            </w:r>
          </w:p>
        </w:tc>
        <w:tc>
          <w:tcPr>
            <w:tcW w:w="255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D0E009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survived with</w:t>
            </w:r>
          </w:p>
          <w:p w14:paraId="5B2F75A9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limb preserved</w:t>
            </w:r>
          </w:p>
        </w:tc>
      </w:tr>
      <w:tr w:rsidR="00147C18" w:rsidRPr="00147C18" w14:paraId="4A78E283" w14:textId="77777777" w:rsidTr="004A5111">
        <w:trPr>
          <w:trHeight w:val="20"/>
          <w:jc w:val="center"/>
        </w:trPr>
        <w:tc>
          <w:tcPr>
            <w:tcW w:w="169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962AD5" w14:textId="77777777" w:rsidR="00147C18" w:rsidRPr="00147C18" w:rsidRDefault="00147C18" w:rsidP="00147C18">
            <w:pPr>
              <w:ind w:firstLineChars="0" w:firstLine="0"/>
              <w:jc w:val="left"/>
            </w:pPr>
            <w:r w:rsidRPr="00147C18">
              <w:t>Zhang S-1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F5DB76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2021</w:t>
            </w:r>
          </w:p>
        </w:tc>
        <w:tc>
          <w:tcPr>
            <w:tcW w:w="127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F10C8B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Fall</w:t>
            </w:r>
          </w:p>
        </w:tc>
        <w:tc>
          <w:tcPr>
            <w:tcW w:w="21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7AFFB2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EIA occlusion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B02948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graft bypass</w:t>
            </w:r>
          </w:p>
        </w:tc>
        <w:tc>
          <w:tcPr>
            <w:tcW w:w="255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2C6BEC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survived with</w:t>
            </w:r>
          </w:p>
          <w:p w14:paraId="0D35227E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limb preserved</w:t>
            </w:r>
          </w:p>
        </w:tc>
      </w:tr>
      <w:tr w:rsidR="00147C18" w:rsidRPr="00147C18" w14:paraId="0D86A20C" w14:textId="77777777" w:rsidTr="004A5111">
        <w:trPr>
          <w:trHeight w:val="20"/>
          <w:jc w:val="center"/>
        </w:trPr>
        <w:tc>
          <w:tcPr>
            <w:tcW w:w="169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9691E9" w14:textId="77777777" w:rsidR="00147C18" w:rsidRPr="00147C18" w:rsidRDefault="00147C18" w:rsidP="00147C18">
            <w:pPr>
              <w:ind w:firstLineChars="0" w:firstLine="0"/>
              <w:jc w:val="left"/>
            </w:pPr>
            <w:r w:rsidRPr="00147C18">
              <w:t>Zhang S-2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6854B7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2021</w:t>
            </w:r>
          </w:p>
        </w:tc>
        <w:tc>
          <w:tcPr>
            <w:tcW w:w="127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86A561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TA</w:t>
            </w:r>
          </w:p>
        </w:tc>
        <w:tc>
          <w:tcPr>
            <w:tcW w:w="212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835D38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EIA occlusion and IIA rupture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9C0528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graft bypass</w:t>
            </w:r>
          </w:p>
          <w:p w14:paraId="447ECB3D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embolization for IIA rupture</w:t>
            </w:r>
          </w:p>
        </w:tc>
        <w:tc>
          <w:tcPr>
            <w:tcW w:w="255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7B8BA" w14:textId="77777777" w:rsidR="00147C18" w:rsidRPr="00147C18" w:rsidRDefault="00147C18" w:rsidP="00147C18">
            <w:pPr>
              <w:ind w:firstLineChars="0" w:firstLine="0"/>
              <w:jc w:val="center"/>
            </w:pPr>
            <w:r w:rsidRPr="00147C18">
              <w:t>survived with HP</w:t>
            </w:r>
          </w:p>
        </w:tc>
      </w:tr>
    </w:tbl>
    <w:p w14:paraId="793E110A" w14:textId="51A538DA" w:rsidR="00147C18" w:rsidRPr="00F13BC5" w:rsidRDefault="00147C18" w:rsidP="004A5111">
      <w:pPr>
        <w:pStyle w:val="ab"/>
      </w:pPr>
      <w:r w:rsidRPr="00F13BC5">
        <w:t>TA</w:t>
      </w:r>
      <w:r w:rsidR="00844D01">
        <w:t>:</w:t>
      </w:r>
      <w:r w:rsidRPr="00F13BC5">
        <w:t xml:space="preserve"> traffic accident; CIA</w:t>
      </w:r>
      <w:r w:rsidR="00844D01">
        <w:t>:</w:t>
      </w:r>
      <w:r w:rsidRPr="00F13BC5">
        <w:t xml:space="preserve"> common iliac artery; EIA</w:t>
      </w:r>
      <w:r w:rsidR="00844D01">
        <w:t>:</w:t>
      </w:r>
      <w:r w:rsidRPr="00F13BC5">
        <w:t xml:space="preserve"> external iliac artery; IIA</w:t>
      </w:r>
      <w:r w:rsidR="00844D01">
        <w:t>:</w:t>
      </w:r>
      <w:r w:rsidRPr="00F13BC5">
        <w:t xml:space="preserve"> internal iliac artery; HP</w:t>
      </w:r>
      <w:r w:rsidR="00844D01">
        <w:t>:</w:t>
      </w:r>
      <w:r w:rsidRPr="00F13BC5">
        <w:t xml:space="preserve"> hemipelvectomy;</w:t>
      </w:r>
      <w:r w:rsidR="00844D01" w:rsidRPr="00F13BC5">
        <w:t xml:space="preserve"> </w:t>
      </w:r>
      <w:r w:rsidRPr="00F13BC5">
        <w:t>HC</w:t>
      </w:r>
      <w:r w:rsidR="00844D01">
        <w:t>:</w:t>
      </w:r>
      <w:r w:rsidRPr="00F13BC5">
        <w:t xml:space="preserve"> </w:t>
      </w:r>
      <w:proofErr w:type="spellStart"/>
      <w:r w:rsidRPr="00F13BC5">
        <w:t>hemiporcorectomy</w:t>
      </w:r>
      <w:proofErr w:type="spellEnd"/>
      <w:r w:rsidRPr="00F13BC5">
        <w:t>; AKA</w:t>
      </w:r>
      <w:r w:rsidR="00844D01">
        <w:t>:</w:t>
      </w:r>
      <w:r w:rsidRPr="00F13BC5">
        <w:t xml:space="preserve"> above-knee amputation</w:t>
      </w:r>
      <w:r w:rsidR="00844D01">
        <w:t>.</w:t>
      </w:r>
    </w:p>
    <w:p w14:paraId="5D20A7AA" w14:textId="77777777" w:rsidR="00147C18" w:rsidRPr="00844D01" w:rsidRDefault="00147C18" w:rsidP="004A5111">
      <w:pPr>
        <w:ind w:firstLine="420"/>
      </w:pPr>
    </w:p>
    <w:p w14:paraId="14478558" w14:textId="0C84A67D" w:rsidR="00147C18" w:rsidRDefault="00147C18" w:rsidP="004A5111">
      <w:pPr>
        <w:ind w:firstLine="420"/>
        <w:rPr>
          <w:rFonts w:eastAsia="宋体"/>
        </w:rPr>
      </w:pPr>
    </w:p>
    <w:p w14:paraId="14EBFBE3" w14:textId="33A994DD" w:rsidR="00395EED" w:rsidRPr="00B347D2" w:rsidRDefault="00395EED" w:rsidP="004A5111">
      <w:pPr>
        <w:pStyle w:val="aa"/>
      </w:pPr>
      <w:r w:rsidRPr="00F13BC5">
        <w:t xml:space="preserve">Supplementary Table </w:t>
      </w:r>
      <w:r>
        <w:t>3</w:t>
      </w:r>
      <w:r w:rsidRPr="00B347D2">
        <w:t>. The demographics of all patients in the current study (N</w:t>
      </w:r>
      <w:r>
        <w:t xml:space="preserve"> </w:t>
      </w:r>
      <w:r w:rsidRPr="00B347D2">
        <w:t>=</w:t>
      </w:r>
      <w:r>
        <w:t xml:space="preserve"> </w:t>
      </w:r>
      <w:r w:rsidRPr="00B347D2">
        <w:t>27)</w:t>
      </w:r>
      <w:r>
        <w:t>.</w:t>
      </w:r>
    </w:p>
    <w:tbl>
      <w:tblPr>
        <w:tblW w:w="69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21"/>
        <w:gridCol w:w="2976"/>
        <w:gridCol w:w="3544"/>
      </w:tblGrid>
      <w:tr w:rsidR="00395EED" w:rsidRPr="00395EED" w14:paraId="11D12A38" w14:textId="77777777" w:rsidTr="00E21C5B">
        <w:trPr>
          <w:trHeight w:val="340"/>
          <w:jc w:val="center"/>
        </w:trPr>
        <w:tc>
          <w:tcPr>
            <w:tcW w:w="3397" w:type="dxa"/>
            <w:gridSpan w:val="2"/>
            <w:shd w:val="clear" w:color="auto" w:fill="FFFFFF" w:themeFill="background1"/>
            <w:vAlign w:val="center"/>
          </w:tcPr>
          <w:p w14:paraId="69561FB0" w14:textId="5485814F" w:rsidR="00395EED" w:rsidRPr="00395EED" w:rsidRDefault="00395EED" w:rsidP="00E21C5B">
            <w:pPr>
              <w:ind w:firstLineChars="0" w:firstLine="0"/>
              <w:jc w:val="left"/>
              <w:rPr>
                <w:bCs/>
              </w:rPr>
            </w:pPr>
            <w:r w:rsidRPr="00395EED">
              <w:rPr>
                <w:bCs/>
              </w:rPr>
              <w:t>Characteristics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53918CBE" w14:textId="1D94C791" w:rsidR="00395EED" w:rsidRPr="00395EED" w:rsidRDefault="00395EED" w:rsidP="00395EED">
            <w:pPr>
              <w:ind w:firstLineChars="0" w:firstLine="0"/>
              <w:jc w:val="center"/>
              <w:rPr>
                <w:bCs/>
              </w:rPr>
            </w:pPr>
            <w:r w:rsidRPr="00395EED">
              <w:rPr>
                <w:bCs/>
              </w:rPr>
              <w:t>N</w:t>
            </w:r>
            <w:r w:rsidR="00E21C5B">
              <w:rPr>
                <w:bCs/>
              </w:rPr>
              <w:t xml:space="preserve"> </w:t>
            </w:r>
            <w:r w:rsidRPr="00395EED">
              <w:rPr>
                <w:bCs/>
              </w:rPr>
              <w:t>=</w:t>
            </w:r>
            <w:r w:rsidR="00E21C5B">
              <w:rPr>
                <w:bCs/>
              </w:rPr>
              <w:t xml:space="preserve"> </w:t>
            </w:r>
            <w:r w:rsidRPr="00395EED">
              <w:rPr>
                <w:bCs/>
              </w:rPr>
              <w:t>27</w:t>
            </w:r>
          </w:p>
        </w:tc>
      </w:tr>
      <w:tr w:rsidR="00395EED" w:rsidRPr="00395EED" w14:paraId="4B8B6158" w14:textId="77777777" w:rsidTr="00E21C5B">
        <w:trPr>
          <w:trHeight w:val="340"/>
          <w:jc w:val="center"/>
        </w:trPr>
        <w:tc>
          <w:tcPr>
            <w:tcW w:w="3397" w:type="dxa"/>
            <w:gridSpan w:val="2"/>
            <w:shd w:val="clear" w:color="auto" w:fill="FFFFFF" w:themeFill="background1"/>
            <w:vAlign w:val="center"/>
          </w:tcPr>
          <w:p w14:paraId="3647A59F" w14:textId="559D5CF8" w:rsidR="00395EED" w:rsidRPr="00395EED" w:rsidRDefault="00395EED" w:rsidP="00E21C5B">
            <w:pPr>
              <w:ind w:firstLineChars="0" w:firstLine="0"/>
              <w:jc w:val="left"/>
            </w:pPr>
            <w:r w:rsidRPr="00395EED">
              <w:t>Age (years)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5580DC2C" w14:textId="54CE4111" w:rsidR="00395EED" w:rsidRPr="00395EED" w:rsidRDefault="00395EED" w:rsidP="00395EED">
            <w:pPr>
              <w:ind w:firstLineChars="0" w:firstLine="0"/>
              <w:jc w:val="center"/>
            </w:pPr>
            <w:r w:rsidRPr="00395EED">
              <w:t>36.7</w:t>
            </w:r>
            <w:r w:rsidR="00E21C5B">
              <w:t xml:space="preserve"> </w:t>
            </w:r>
            <w:r w:rsidRPr="00395EED">
              <w:t>±</w:t>
            </w:r>
            <w:r w:rsidR="00E21C5B">
              <w:t xml:space="preserve"> </w:t>
            </w:r>
            <w:r w:rsidRPr="00395EED">
              <w:t>15.1</w:t>
            </w:r>
          </w:p>
        </w:tc>
      </w:tr>
      <w:tr w:rsidR="00395EED" w:rsidRPr="00395EED" w14:paraId="051EA241" w14:textId="77777777" w:rsidTr="00E21C5B">
        <w:trPr>
          <w:trHeight w:val="340"/>
          <w:jc w:val="center"/>
        </w:trPr>
        <w:tc>
          <w:tcPr>
            <w:tcW w:w="6941" w:type="dxa"/>
            <w:gridSpan w:val="3"/>
            <w:shd w:val="clear" w:color="auto" w:fill="FFFFFF" w:themeFill="background1"/>
            <w:vAlign w:val="center"/>
          </w:tcPr>
          <w:p w14:paraId="68E06F67" w14:textId="55D79F9E" w:rsidR="00395EED" w:rsidRPr="00395EED" w:rsidRDefault="00395EED" w:rsidP="00E21C5B">
            <w:pPr>
              <w:ind w:firstLineChars="0" w:firstLine="0"/>
              <w:jc w:val="left"/>
            </w:pPr>
            <w:r w:rsidRPr="00395EED">
              <w:t>Sex (%)</w:t>
            </w:r>
          </w:p>
        </w:tc>
      </w:tr>
      <w:tr w:rsidR="00395EED" w:rsidRPr="00395EED" w14:paraId="4418E91D" w14:textId="77777777" w:rsidTr="00E21C5B">
        <w:trPr>
          <w:trHeight w:val="340"/>
          <w:jc w:val="center"/>
        </w:trPr>
        <w:tc>
          <w:tcPr>
            <w:tcW w:w="421" w:type="dxa"/>
            <w:vMerge w:val="restart"/>
            <w:shd w:val="clear" w:color="auto" w:fill="FFFFFF" w:themeFill="background1"/>
            <w:vAlign w:val="center"/>
          </w:tcPr>
          <w:p w14:paraId="0343574E" w14:textId="29814D45" w:rsidR="00395EED" w:rsidRPr="00395EED" w:rsidRDefault="00395EED" w:rsidP="00E21C5B">
            <w:pPr>
              <w:ind w:firstLineChars="0" w:firstLine="0"/>
              <w:jc w:val="left"/>
            </w:pP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18EA85C1" w14:textId="2FCF7FA5" w:rsidR="00395EED" w:rsidRPr="00395EED" w:rsidRDefault="00395EED" w:rsidP="00E21C5B">
            <w:pPr>
              <w:ind w:firstLineChars="0" w:firstLine="0"/>
              <w:jc w:val="left"/>
            </w:pPr>
            <w:r w:rsidRPr="00395EED">
              <w:t>Male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49790DF2" w14:textId="2E340D51" w:rsidR="00395EED" w:rsidRPr="00395EED" w:rsidRDefault="00E21C5B" w:rsidP="00395EED">
            <w:pPr>
              <w:ind w:firstLineChars="0" w:firstLine="0"/>
              <w:jc w:val="center"/>
            </w:pPr>
            <w:r>
              <w:t>19 (70.4</w:t>
            </w:r>
            <w:r w:rsidR="00395EED" w:rsidRPr="00395EED">
              <w:t>%)</w:t>
            </w:r>
          </w:p>
        </w:tc>
      </w:tr>
      <w:tr w:rsidR="00395EED" w:rsidRPr="00395EED" w14:paraId="05FCF37C" w14:textId="77777777" w:rsidTr="00E21C5B">
        <w:trPr>
          <w:trHeight w:val="340"/>
          <w:jc w:val="center"/>
        </w:trPr>
        <w:tc>
          <w:tcPr>
            <w:tcW w:w="421" w:type="dxa"/>
            <w:vMerge/>
            <w:shd w:val="clear" w:color="auto" w:fill="FFFFFF" w:themeFill="background1"/>
            <w:vAlign w:val="center"/>
          </w:tcPr>
          <w:p w14:paraId="0AB3D31B" w14:textId="607E1021" w:rsidR="00395EED" w:rsidRPr="00395EED" w:rsidRDefault="00395EED" w:rsidP="00E21C5B">
            <w:pPr>
              <w:ind w:firstLineChars="0" w:firstLine="0"/>
              <w:jc w:val="left"/>
            </w:pP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16B3DC95" w14:textId="7C00F255" w:rsidR="00395EED" w:rsidRPr="00395EED" w:rsidRDefault="00395EED" w:rsidP="00E21C5B">
            <w:pPr>
              <w:ind w:firstLineChars="0" w:firstLine="0"/>
              <w:jc w:val="left"/>
            </w:pPr>
            <w:r w:rsidRPr="00395EED">
              <w:t>Female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2FB676EB" w14:textId="0D1E26D2" w:rsidR="00395EED" w:rsidRPr="00395EED" w:rsidRDefault="00E21C5B" w:rsidP="00395EED">
            <w:pPr>
              <w:ind w:firstLineChars="0" w:firstLine="0"/>
              <w:jc w:val="center"/>
            </w:pPr>
            <w:r>
              <w:t>8 (29.6</w:t>
            </w:r>
            <w:r w:rsidR="00395EED" w:rsidRPr="00395EED">
              <w:t>%)</w:t>
            </w:r>
          </w:p>
        </w:tc>
      </w:tr>
      <w:tr w:rsidR="00395EED" w:rsidRPr="00395EED" w14:paraId="7C7FF336" w14:textId="77777777" w:rsidTr="00E21C5B">
        <w:trPr>
          <w:trHeight w:val="340"/>
          <w:jc w:val="center"/>
        </w:trPr>
        <w:tc>
          <w:tcPr>
            <w:tcW w:w="6941" w:type="dxa"/>
            <w:gridSpan w:val="3"/>
            <w:shd w:val="clear" w:color="auto" w:fill="FFFFFF" w:themeFill="background1"/>
            <w:vAlign w:val="center"/>
          </w:tcPr>
          <w:p w14:paraId="5AFED00A" w14:textId="7222653F" w:rsidR="00395EED" w:rsidRPr="00395EED" w:rsidRDefault="00395EED" w:rsidP="00E21C5B">
            <w:pPr>
              <w:ind w:firstLineChars="0" w:firstLine="0"/>
              <w:jc w:val="left"/>
            </w:pPr>
            <w:r w:rsidRPr="00395EED">
              <w:t>Trauma mechanism (%)</w:t>
            </w:r>
          </w:p>
        </w:tc>
      </w:tr>
      <w:tr w:rsidR="00E21C5B" w:rsidRPr="00395EED" w14:paraId="000B115D" w14:textId="77777777" w:rsidTr="00E21C5B">
        <w:trPr>
          <w:trHeight w:val="340"/>
          <w:jc w:val="center"/>
        </w:trPr>
        <w:tc>
          <w:tcPr>
            <w:tcW w:w="421" w:type="dxa"/>
            <w:vMerge w:val="restart"/>
            <w:shd w:val="clear" w:color="auto" w:fill="FFFFFF" w:themeFill="background1"/>
            <w:vAlign w:val="center"/>
          </w:tcPr>
          <w:p w14:paraId="26D7B373" w14:textId="00258DDC" w:rsidR="00E21C5B" w:rsidRPr="00395EED" w:rsidRDefault="00E21C5B" w:rsidP="00E21C5B">
            <w:pPr>
              <w:ind w:firstLine="420"/>
              <w:jc w:val="left"/>
              <w:rPr>
                <w:rFonts w:eastAsia="宋体"/>
              </w:rPr>
            </w:pPr>
            <w:r w:rsidRPr="00395EED">
              <w:t xml:space="preserve"> 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3C0C12BA" w14:textId="1A707EAE" w:rsidR="00E21C5B" w:rsidRPr="00395EED" w:rsidRDefault="00E21C5B" w:rsidP="00E21C5B">
            <w:pPr>
              <w:ind w:firstLineChars="0" w:firstLine="0"/>
              <w:jc w:val="left"/>
            </w:pPr>
            <w:r w:rsidRPr="00395EED">
              <w:t>TA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36373C24" w14:textId="54B04690" w:rsidR="00E21C5B" w:rsidRPr="00395EED" w:rsidRDefault="00E21C5B" w:rsidP="00395EED">
            <w:pPr>
              <w:ind w:firstLineChars="0" w:firstLine="0"/>
              <w:jc w:val="center"/>
            </w:pPr>
            <w:r>
              <w:t>23 (85.2</w:t>
            </w:r>
            <w:r w:rsidRPr="00395EED">
              <w:t>%)</w:t>
            </w:r>
          </w:p>
        </w:tc>
      </w:tr>
      <w:tr w:rsidR="00E21C5B" w:rsidRPr="00395EED" w14:paraId="3C67EFF0" w14:textId="77777777" w:rsidTr="00E21C5B">
        <w:trPr>
          <w:trHeight w:val="340"/>
          <w:jc w:val="center"/>
        </w:trPr>
        <w:tc>
          <w:tcPr>
            <w:tcW w:w="421" w:type="dxa"/>
            <w:vMerge/>
            <w:shd w:val="clear" w:color="auto" w:fill="FFFFFF" w:themeFill="background1"/>
            <w:vAlign w:val="center"/>
          </w:tcPr>
          <w:p w14:paraId="13A9F7AB" w14:textId="5C428CEF" w:rsidR="00E21C5B" w:rsidRPr="00395EED" w:rsidRDefault="00E21C5B" w:rsidP="00E21C5B">
            <w:pPr>
              <w:ind w:firstLine="420"/>
              <w:jc w:val="left"/>
            </w:pP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7A109A91" w14:textId="68B89FB7" w:rsidR="00E21C5B" w:rsidRPr="00395EED" w:rsidRDefault="00E21C5B" w:rsidP="00E21C5B">
            <w:pPr>
              <w:ind w:firstLineChars="0" w:firstLine="0"/>
              <w:jc w:val="left"/>
            </w:pPr>
            <w:r w:rsidRPr="00395EED">
              <w:t>Crush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5CFEF773" w14:textId="766DC71B" w:rsidR="00E21C5B" w:rsidRPr="00395EED" w:rsidRDefault="00E21C5B" w:rsidP="00395EED">
            <w:pPr>
              <w:ind w:firstLineChars="0" w:firstLine="0"/>
              <w:jc w:val="center"/>
            </w:pPr>
            <w:r>
              <w:t>3 (11.1</w:t>
            </w:r>
            <w:r w:rsidRPr="00395EED">
              <w:t>%)</w:t>
            </w:r>
          </w:p>
        </w:tc>
      </w:tr>
      <w:tr w:rsidR="00E21C5B" w:rsidRPr="00395EED" w14:paraId="5C04B384" w14:textId="77777777" w:rsidTr="00E21C5B">
        <w:trPr>
          <w:trHeight w:val="340"/>
          <w:jc w:val="center"/>
        </w:trPr>
        <w:tc>
          <w:tcPr>
            <w:tcW w:w="421" w:type="dxa"/>
            <w:vMerge/>
            <w:shd w:val="clear" w:color="auto" w:fill="FFFFFF" w:themeFill="background1"/>
            <w:vAlign w:val="center"/>
          </w:tcPr>
          <w:p w14:paraId="7A6C9902" w14:textId="6A0D378B" w:rsidR="00E21C5B" w:rsidRPr="00395EED" w:rsidRDefault="00E21C5B" w:rsidP="00E21C5B">
            <w:pPr>
              <w:ind w:firstLineChars="0" w:firstLine="0"/>
              <w:jc w:val="left"/>
            </w:pP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1AE6FF26" w14:textId="6033F9CC" w:rsidR="00E21C5B" w:rsidRPr="00395EED" w:rsidRDefault="00E21C5B" w:rsidP="00E21C5B">
            <w:pPr>
              <w:ind w:firstLineChars="0" w:firstLine="0"/>
              <w:jc w:val="left"/>
            </w:pPr>
            <w:r w:rsidRPr="00395EED">
              <w:t>Fall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3336E53A" w14:textId="0F5389A9" w:rsidR="00E21C5B" w:rsidRPr="00395EED" w:rsidRDefault="00E21C5B" w:rsidP="00395EED">
            <w:pPr>
              <w:ind w:firstLineChars="0" w:firstLine="0"/>
              <w:jc w:val="center"/>
            </w:pPr>
            <w:r>
              <w:t>1 (3.7</w:t>
            </w:r>
            <w:r w:rsidRPr="00395EED">
              <w:t>%)</w:t>
            </w:r>
          </w:p>
        </w:tc>
      </w:tr>
      <w:tr w:rsidR="00E21C5B" w:rsidRPr="00395EED" w14:paraId="30BAD871" w14:textId="77777777" w:rsidTr="00E21C5B">
        <w:trPr>
          <w:trHeight w:val="340"/>
          <w:jc w:val="center"/>
        </w:trPr>
        <w:tc>
          <w:tcPr>
            <w:tcW w:w="3397" w:type="dxa"/>
            <w:gridSpan w:val="2"/>
            <w:shd w:val="clear" w:color="auto" w:fill="FFFFFF" w:themeFill="background1"/>
            <w:vAlign w:val="center"/>
          </w:tcPr>
          <w:p w14:paraId="187F0BA6" w14:textId="6B16C7B6" w:rsidR="00E21C5B" w:rsidRPr="00395EED" w:rsidRDefault="00E21C5B" w:rsidP="00E21C5B">
            <w:pPr>
              <w:ind w:firstLineChars="0" w:firstLine="0"/>
              <w:jc w:val="left"/>
            </w:pPr>
            <w:r w:rsidRPr="00395EED">
              <w:t>Shock on arrival (%)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154FC810" w14:textId="73B57450" w:rsidR="00E21C5B" w:rsidRPr="00395EED" w:rsidRDefault="00E21C5B" w:rsidP="00395EED">
            <w:pPr>
              <w:ind w:firstLineChars="0" w:firstLine="0"/>
              <w:jc w:val="center"/>
            </w:pPr>
            <w:r>
              <w:t>15/26 (57.7</w:t>
            </w:r>
            <w:r w:rsidRPr="00395EED">
              <w:t>%)</w:t>
            </w:r>
          </w:p>
        </w:tc>
      </w:tr>
      <w:tr w:rsidR="00E21C5B" w:rsidRPr="00395EED" w14:paraId="73EFA0B3" w14:textId="77777777" w:rsidTr="00E21C5B">
        <w:trPr>
          <w:trHeight w:val="340"/>
          <w:jc w:val="center"/>
        </w:trPr>
        <w:tc>
          <w:tcPr>
            <w:tcW w:w="3397" w:type="dxa"/>
            <w:gridSpan w:val="2"/>
            <w:shd w:val="clear" w:color="auto" w:fill="FFFFFF" w:themeFill="background1"/>
            <w:vAlign w:val="center"/>
          </w:tcPr>
          <w:p w14:paraId="46EF3AEC" w14:textId="51F7A6E3" w:rsidR="00E21C5B" w:rsidRPr="00395EED" w:rsidRDefault="00E21C5B" w:rsidP="00E21C5B">
            <w:pPr>
              <w:ind w:firstLineChars="0" w:firstLine="0"/>
              <w:jc w:val="left"/>
            </w:pPr>
            <w:r w:rsidRPr="00395EED">
              <w:t xml:space="preserve">Sign of limb </w:t>
            </w:r>
            <w:proofErr w:type="spellStart"/>
            <w:r w:rsidRPr="00395EED">
              <w:t>malperfusion</w:t>
            </w:r>
            <w:proofErr w:type="spellEnd"/>
            <w:r w:rsidRPr="00395EED">
              <w:t xml:space="preserve"> at ED (%)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3C5DC231" w14:textId="2B549BD2" w:rsidR="00E21C5B" w:rsidRPr="00395EED" w:rsidRDefault="00E21C5B" w:rsidP="00395EED">
            <w:pPr>
              <w:ind w:firstLineChars="0" w:firstLine="0"/>
              <w:jc w:val="center"/>
            </w:pPr>
            <w:r>
              <w:t>16/17 (94.1</w:t>
            </w:r>
            <w:r w:rsidRPr="00395EED">
              <w:t>%)</w:t>
            </w:r>
          </w:p>
        </w:tc>
      </w:tr>
      <w:tr w:rsidR="00E21C5B" w:rsidRPr="00395EED" w14:paraId="1E99F834" w14:textId="77777777" w:rsidTr="00E21C5B">
        <w:trPr>
          <w:trHeight w:val="340"/>
          <w:jc w:val="center"/>
        </w:trPr>
        <w:tc>
          <w:tcPr>
            <w:tcW w:w="3397" w:type="dxa"/>
            <w:gridSpan w:val="2"/>
            <w:shd w:val="clear" w:color="auto" w:fill="FFFFFF" w:themeFill="background1"/>
            <w:vAlign w:val="center"/>
          </w:tcPr>
          <w:p w14:paraId="3C265F2A" w14:textId="2545DB62" w:rsidR="00E21C5B" w:rsidRPr="00395EED" w:rsidRDefault="00E21C5B" w:rsidP="00E21C5B">
            <w:pPr>
              <w:ind w:firstLineChars="0" w:firstLine="0"/>
              <w:jc w:val="left"/>
              <w:rPr>
                <w:color w:val="000000"/>
              </w:rPr>
            </w:pPr>
            <w:r w:rsidRPr="00395EED">
              <w:rPr>
                <w:color w:val="000000"/>
              </w:rPr>
              <w:t>Open pelvic fracture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2DEE009B" w14:textId="724BEE66" w:rsidR="00E21C5B" w:rsidRPr="00395EED" w:rsidRDefault="00E21C5B" w:rsidP="00395EED">
            <w:pPr>
              <w:ind w:firstLineChars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14/27 (51.9</w:t>
            </w:r>
            <w:r w:rsidRPr="00395EED">
              <w:rPr>
                <w:color w:val="000000"/>
              </w:rPr>
              <w:t>%)</w:t>
            </w:r>
          </w:p>
        </w:tc>
      </w:tr>
      <w:tr w:rsidR="00E21C5B" w:rsidRPr="00395EED" w14:paraId="640E74B5" w14:textId="77777777" w:rsidTr="00E21C5B">
        <w:trPr>
          <w:trHeight w:val="340"/>
          <w:jc w:val="center"/>
        </w:trPr>
        <w:tc>
          <w:tcPr>
            <w:tcW w:w="3397" w:type="dxa"/>
            <w:gridSpan w:val="2"/>
            <w:shd w:val="clear" w:color="auto" w:fill="FFFFFF" w:themeFill="background1"/>
            <w:vAlign w:val="center"/>
          </w:tcPr>
          <w:p w14:paraId="399563EF" w14:textId="2DA9B11E" w:rsidR="00E21C5B" w:rsidRPr="00395EED" w:rsidRDefault="00E21C5B" w:rsidP="00E21C5B">
            <w:pPr>
              <w:ind w:firstLineChars="0" w:firstLine="0"/>
              <w:jc w:val="left"/>
              <w:rPr>
                <w:color w:val="000000"/>
              </w:rPr>
            </w:pPr>
            <w:r w:rsidRPr="00395EED">
              <w:rPr>
                <w:color w:val="000000"/>
              </w:rPr>
              <w:t>Concomitant IIA injury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3770237E" w14:textId="78BA111E" w:rsidR="00E21C5B" w:rsidRPr="00395EED" w:rsidRDefault="00E21C5B" w:rsidP="00395EED">
            <w:pPr>
              <w:ind w:firstLineChars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4/27 (14.8</w:t>
            </w:r>
            <w:r w:rsidRPr="00395EED">
              <w:rPr>
                <w:color w:val="000000"/>
              </w:rPr>
              <w:t>%)</w:t>
            </w:r>
          </w:p>
        </w:tc>
      </w:tr>
      <w:tr w:rsidR="00E21C5B" w:rsidRPr="00395EED" w14:paraId="43BFE658" w14:textId="77777777" w:rsidTr="00E21C5B">
        <w:trPr>
          <w:trHeight w:val="340"/>
          <w:jc w:val="center"/>
        </w:trPr>
        <w:tc>
          <w:tcPr>
            <w:tcW w:w="3397" w:type="dxa"/>
            <w:gridSpan w:val="2"/>
            <w:shd w:val="clear" w:color="auto" w:fill="FFFFFF" w:themeFill="background1"/>
            <w:vAlign w:val="center"/>
          </w:tcPr>
          <w:p w14:paraId="10AE7CBD" w14:textId="073418A9" w:rsidR="00E21C5B" w:rsidRPr="00395EED" w:rsidRDefault="00E21C5B" w:rsidP="00E21C5B">
            <w:pPr>
              <w:ind w:firstLineChars="0" w:firstLine="0"/>
              <w:jc w:val="left"/>
              <w:rPr>
                <w:color w:val="000000"/>
              </w:rPr>
            </w:pPr>
            <w:r w:rsidRPr="00395EED">
              <w:rPr>
                <w:color w:val="000000"/>
              </w:rPr>
              <w:t>TAE for IIA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33A10815" w14:textId="54EE34A0" w:rsidR="00E21C5B" w:rsidRPr="00395EED" w:rsidRDefault="00E21C5B" w:rsidP="00395EED">
            <w:pPr>
              <w:ind w:firstLineChars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4/25 (16</w:t>
            </w:r>
            <w:r w:rsidRPr="00395EED">
              <w:rPr>
                <w:color w:val="000000"/>
              </w:rPr>
              <w:t>%)</w:t>
            </w:r>
          </w:p>
        </w:tc>
      </w:tr>
      <w:tr w:rsidR="00E21C5B" w:rsidRPr="00395EED" w14:paraId="5516FEDE" w14:textId="77777777" w:rsidTr="00E21C5B">
        <w:trPr>
          <w:trHeight w:val="340"/>
          <w:jc w:val="center"/>
        </w:trPr>
        <w:tc>
          <w:tcPr>
            <w:tcW w:w="6941" w:type="dxa"/>
            <w:gridSpan w:val="3"/>
            <w:shd w:val="clear" w:color="auto" w:fill="FFFFFF" w:themeFill="background1"/>
            <w:vAlign w:val="center"/>
          </w:tcPr>
          <w:p w14:paraId="4AA91EFF" w14:textId="54019B4A" w:rsidR="00E21C5B" w:rsidRPr="00395EED" w:rsidRDefault="00E21C5B" w:rsidP="00E21C5B">
            <w:pPr>
              <w:ind w:firstLineChars="0" w:firstLine="0"/>
              <w:jc w:val="left"/>
              <w:rPr>
                <w:color w:val="000000"/>
              </w:rPr>
            </w:pPr>
            <w:r w:rsidRPr="00395EED">
              <w:rPr>
                <w:color w:val="000000"/>
              </w:rPr>
              <w:t>Vascular intervention</w:t>
            </w:r>
          </w:p>
        </w:tc>
      </w:tr>
      <w:tr w:rsidR="00E21C5B" w:rsidRPr="00395EED" w14:paraId="395DDE52" w14:textId="77777777" w:rsidTr="00E21C5B">
        <w:trPr>
          <w:trHeight w:val="340"/>
          <w:jc w:val="center"/>
        </w:trPr>
        <w:tc>
          <w:tcPr>
            <w:tcW w:w="421" w:type="dxa"/>
            <w:vMerge w:val="restart"/>
            <w:shd w:val="clear" w:color="auto" w:fill="FFFFFF" w:themeFill="background1"/>
            <w:vAlign w:val="center"/>
          </w:tcPr>
          <w:p w14:paraId="569D615C" w14:textId="77777777" w:rsidR="00E21C5B" w:rsidRPr="00395EED" w:rsidRDefault="00E21C5B" w:rsidP="00E21C5B">
            <w:pPr>
              <w:ind w:firstLineChars="0" w:firstLine="0"/>
              <w:jc w:val="left"/>
              <w:rPr>
                <w:color w:val="000000"/>
              </w:rPr>
            </w:pP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6EACD984" w14:textId="7A82F8AF" w:rsidR="00E21C5B" w:rsidRPr="00395EED" w:rsidRDefault="00E21C5B" w:rsidP="00E21C5B">
            <w:pPr>
              <w:ind w:firstLineChars="0" w:firstLine="0"/>
              <w:jc w:val="left"/>
              <w:rPr>
                <w:color w:val="000000"/>
              </w:rPr>
            </w:pPr>
            <w:r w:rsidRPr="00395EED">
              <w:rPr>
                <w:color w:val="000000"/>
              </w:rPr>
              <w:t>Revascularization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782187A6" w14:textId="6F526CFE" w:rsidR="00E21C5B" w:rsidRPr="00395EED" w:rsidRDefault="00E21C5B" w:rsidP="00395EED">
            <w:pPr>
              <w:ind w:firstLineChars="0" w:firstLine="0"/>
              <w:jc w:val="center"/>
              <w:rPr>
                <w:color w:val="000000"/>
              </w:rPr>
            </w:pPr>
            <w:r w:rsidRPr="00395EED">
              <w:rPr>
                <w:color w:val="000000"/>
              </w:rPr>
              <w:t>16 (64%)</w:t>
            </w:r>
          </w:p>
        </w:tc>
      </w:tr>
      <w:tr w:rsidR="00E21C5B" w:rsidRPr="00395EED" w14:paraId="5E3B3447" w14:textId="77777777" w:rsidTr="00E21C5B">
        <w:trPr>
          <w:trHeight w:val="340"/>
          <w:jc w:val="center"/>
        </w:trPr>
        <w:tc>
          <w:tcPr>
            <w:tcW w:w="421" w:type="dxa"/>
            <w:vMerge/>
            <w:shd w:val="clear" w:color="auto" w:fill="FFFFFF" w:themeFill="background1"/>
            <w:vAlign w:val="center"/>
          </w:tcPr>
          <w:p w14:paraId="07265313" w14:textId="77777777" w:rsidR="00E21C5B" w:rsidRPr="00395EED" w:rsidRDefault="00E21C5B" w:rsidP="00E21C5B">
            <w:pPr>
              <w:ind w:firstLineChars="0" w:firstLine="0"/>
              <w:jc w:val="left"/>
              <w:rPr>
                <w:color w:val="000000"/>
              </w:rPr>
            </w:pP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644DA630" w14:textId="7F18D6F1" w:rsidR="00E21C5B" w:rsidRPr="00395EED" w:rsidRDefault="00E21C5B" w:rsidP="00E21C5B">
            <w:pPr>
              <w:ind w:firstLineChars="0" w:firstLine="0"/>
              <w:jc w:val="left"/>
              <w:rPr>
                <w:color w:val="000000"/>
              </w:rPr>
            </w:pPr>
            <w:r w:rsidRPr="00395EED">
              <w:rPr>
                <w:color w:val="000000"/>
              </w:rPr>
              <w:t>Ligation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11ED78AD" w14:textId="19A540C4" w:rsidR="00E21C5B" w:rsidRPr="00395EED" w:rsidRDefault="00E21C5B" w:rsidP="00395EED">
            <w:pPr>
              <w:ind w:firstLineChars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8 (32</w:t>
            </w:r>
            <w:r w:rsidRPr="00395EED">
              <w:rPr>
                <w:color w:val="000000"/>
              </w:rPr>
              <w:t>%)</w:t>
            </w:r>
          </w:p>
        </w:tc>
      </w:tr>
      <w:tr w:rsidR="00E21C5B" w:rsidRPr="00395EED" w14:paraId="084F1FEE" w14:textId="77777777" w:rsidTr="00E21C5B">
        <w:trPr>
          <w:trHeight w:val="340"/>
          <w:jc w:val="center"/>
        </w:trPr>
        <w:tc>
          <w:tcPr>
            <w:tcW w:w="421" w:type="dxa"/>
            <w:vMerge/>
            <w:shd w:val="clear" w:color="auto" w:fill="FFFFFF" w:themeFill="background1"/>
            <w:vAlign w:val="center"/>
          </w:tcPr>
          <w:p w14:paraId="2DB4F122" w14:textId="5C446E8A" w:rsidR="00E21C5B" w:rsidRPr="00395EED" w:rsidRDefault="00E21C5B" w:rsidP="00E21C5B">
            <w:pPr>
              <w:ind w:leftChars="100" w:left="210" w:firstLineChars="0" w:firstLine="0"/>
              <w:jc w:val="left"/>
              <w:rPr>
                <w:color w:val="000000"/>
              </w:rPr>
            </w:pP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7D910415" w14:textId="3E49BE3F" w:rsidR="00E21C5B" w:rsidRPr="00395EED" w:rsidRDefault="00E21C5B" w:rsidP="00E21C5B">
            <w:pPr>
              <w:ind w:firstLineChars="0" w:firstLine="0"/>
              <w:jc w:val="left"/>
              <w:rPr>
                <w:color w:val="000000"/>
              </w:rPr>
            </w:pPr>
            <w:r w:rsidRPr="00395EED">
              <w:rPr>
                <w:color w:val="000000"/>
              </w:rPr>
              <w:t>Observation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2F311068" w14:textId="5642B4F6" w:rsidR="00E21C5B" w:rsidRPr="00395EED" w:rsidRDefault="00E21C5B" w:rsidP="00395EED">
            <w:pPr>
              <w:ind w:firstLineChars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 (4</w:t>
            </w:r>
            <w:r w:rsidRPr="00395EED">
              <w:rPr>
                <w:color w:val="000000"/>
              </w:rPr>
              <w:t>%)</w:t>
            </w:r>
          </w:p>
        </w:tc>
      </w:tr>
      <w:tr w:rsidR="00E21C5B" w:rsidRPr="00395EED" w14:paraId="5A622BEF" w14:textId="77777777" w:rsidTr="00E21C5B">
        <w:trPr>
          <w:trHeight w:val="340"/>
          <w:jc w:val="center"/>
        </w:trPr>
        <w:tc>
          <w:tcPr>
            <w:tcW w:w="3397" w:type="dxa"/>
            <w:gridSpan w:val="2"/>
            <w:shd w:val="clear" w:color="auto" w:fill="FFFFFF" w:themeFill="background1"/>
            <w:vAlign w:val="center"/>
          </w:tcPr>
          <w:p w14:paraId="789A6F39" w14:textId="1AF2C3D8" w:rsidR="00E21C5B" w:rsidRPr="00395EED" w:rsidRDefault="00E21C5B" w:rsidP="00E21C5B">
            <w:pPr>
              <w:ind w:firstLineChars="0" w:firstLine="0"/>
              <w:jc w:val="left"/>
              <w:rPr>
                <w:color w:val="000000"/>
              </w:rPr>
            </w:pPr>
            <w:r w:rsidRPr="00395EED">
              <w:rPr>
                <w:color w:val="000000"/>
              </w:rPr>
              <w:t>Fasciotomy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3A4DEBF7" w14:textId="03C1A825" w:rsidR="00E21C5B" w:rsidRPr="00395EED" w:rsidRDefault="00E21C5B" w:rsidP="00395EED">
            <w:pPr>
              <w:ind w:firstLineChars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11/27 (40.7</w:t>
            </w:r>
            <w:r w:rsidRPr="00395EED">
              <w:rPr>
                <w:color w:val="000000"/>
              </w:rPr>
              <w:t>%)</w:t>
            </w:r>
          </w:p>
        </w:tc>
      </w:tr>
      <w:tr w:rsidR="00E21C5B" w:rsidRPr="00395EED" w14:paraId="4192ED71" w14:textId="77777777" w:rsidTr="00E21C5B">
        <w:trPr>
          <w:trHeight w:val="340"/>
          <w:jc w:val="center"/>
        </w:trPr>
        <w:tc>
          <w:tcPr>
            <w:tcW w:w="6941" w:type="dxa"/>
            <w:gridSpan w:val="3"/>
            <w:shd w:val="clear" w:color="auto" w:fill="FFFFFF" w:themeFill="background1"/>
            <w:vAlign w:val="center"/>
          </w:tcPr>
          <w:p w14:paraId="3D8C11C8" w14:textId="3EF820CD" w:rsidR="00E21C5B" w:rsidRPr="00395EED" w:rsidRDefault="00E21C5B" w:rsidP="00E21C5B">
            <w:pPr>
              <w:ind w:firstLineChars="0" w:firstLine="0"/>
              <w:jc w:val="left"/>
              <w:rPr>
                <w:color w:val="000000"/>
              </w:rPr>
            </w:pPr>
            <w:r w:rsidRPr="00395EED">
              <w:rPr>
                <w:color w:val="000000"/>
              </w:rPr>
              <w:t>Limb outcome in survivors</w:t>
            </w:r>
          </w:p>
        </w:tc>
      </w:tr>
      <w:tr w:rsidR="00E21C5B" w:rsidRPr="00395EED" w14:paraId="583343AD" w14:textId="77777777" w:rsidTr="00E21C5B">
        <w:trPr>
          <w:trHeight w:val="340"/>
          <w:jc w:val="center"/>
        </w:trPr>
        <w:tc>
          <w:tcPr>
            <w:tcW w:w="421" w:type="dxa"/>
            <w:vMerge w:val="restart"/>
            <w:shd w:val="clear" w:color="auto" w:fill="FFFFFF" w:themeFill="background1"/>
            <w:vAlign w:val="center"/>
          </w:tcPr>
          <w:p w14:paraId="46935F30" w14:textId="77777777" w:rsidR="00E21C5B" w:rsidRPr="00395EED" w:rsidRDefault="00E21C5B" w:rsidP="00E21C5B">
            <w:pPr>
              <w:ind w:firstLineChars="0" w:firstLine="0"/>
              <w:jc w:val="left"/>
              <w:rPr>
                <w:color w:val="000000"/>
              </w:rPr>
            </w:pP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1EB79EB0" w14:textId="4F67E1DB" w:rsidR="00E21C5B" w:rsidRPr="00395EED" w:rsidRDefault="00E21C5B" w:rsidP="00E21C5B">
            <w:pPr>
              <w:ind w:firstLineChars="0" w:firstLine="0"/>
              <w:jc w:val="left"/>
              <w:rPr>
                <w:color w:val="000000"/>
              </w:rPr>
            </w:pPr>
            <w:r w:rsidRPr="00395EED">
              <w:rPr>
                <w:color w:val="000000"/>
              </w:rPr>
              <w:t>Limb preserved (%)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054F8F25" w14:textId="194FF247" w:rsidR="00E21C5B" w:rsidRPr="00395EED" w:rsidRDefault="00E21C5B" w:rsidP="00E21C5B">
            <w:pPr>
              <w:ind w:firstLineChars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9 (45</w:t>
            </w:r>
            <w:r w:rsidRPr="00395EED">
              <w:rPr>
                <w:color w:val="000000"/>
              </w:rPr>
              <w:t>%)</w:t>
            </w:r>
          </w:p>
        </w:tc>
      </w:tr>
      <w:tr w:rsidR="00E21C5B" w:rsidRPr="00395EED" w14:paraId="7D7A9123" w14:textId="77777777" w:rsidTr="00E21C5B">
        <w:trPr>
          <w:trHeight w:val="340"/>
          <w:jc w:val="center"/>
        </w:trPr>
        <w:tc>
          <w:tcPr>
            <w:tcW w:w="421" w:type="dxa"/>
            <w:vMerge/>
            <w:shd w:val="clear" w:color="auto" w:fill="FFFFFF" w:themeFill="background1"/>
            <w:vAlign w:val="center"/>
          </w:tcPr>
          <w:p w14:paraId="691A5E03" w14:textId="77777777" w:rsidR="00E21C5B" w:rsidRPr="00395EED" w:rsidRDefault="00E21C5B" w:rsidP="00E21C5B">
            <w:pPr>
              <w:ind w:firstLineChars="0" w:firstLine="0"/>
              <w:jc w:val="left"/>
              <w:rPr>
                <w:color w:val="000000"/>
              </w:rPr>
            </w:pP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339583CA" w14:textId="7F4DE5F8" w:rsidR="00E21C5B" w:rsidRPr="00395EED" w:rsidRDefault="00E21C5B" w:rsidP="00E21C5B">
            <w:pPr>
              <w:ind w:firstLineChars="0" w:firstLine="0"/>
              <w:jc w:val="left"/>
              <w:rPr>
                <w:color w:val="000000"/>
              </w:rPr>
            </w:pPr>
            <w:r w:rsidRPr="00395EED">
              <w:rPr>
                <w:color w:val="000000"/>
              </w:rPr>
              <w:t>AKA (%)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09EDA90A" w14:textId="3F915A06" w:rsidR="00E21C5B" w:rsidRPr="00395EED" w:rsidRDefault="00E21C5B" w:rsidP="00E21C5B">
            <w:pPr>
              <w:ind w:firstLineChars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2 (10</w:t>
            </w:r>
            <w:r w:rsidRPr="00395EED">
              <w:rPr>
                <w:color w:val="000000"/>
              </w:rPr>
              <w:t>%)</w:t>
            </w:r>
          </w:p>
        </w:tc>
      </w:tr>
      <w:tr w:rsidR="00E21C5B" w:rsidRPr="00395EED" w14:paraId="0B2CAB26" w14:textId="77777777" w:rsidTr="00E21C5B">
        <w:trPr>
          <w:trHeight w:val="340"/>
          <w:jc w:val="center"/>
        </w:trPr>
        <w:tc>
          <w:tcPr>
            <w:tcW w:w="421" w:type="dxa"/>
            <w:vMerge/>
            <w:shd w:val="clear" w:color="auto" w:fill="FFFFFF" w:themeFill="background1"/>
            <w:vAlign w:val="center"/>
          </w:tcPr>
          <w:p w14:paraId="07BFB08F" w14:textId="77777777" w:rsidR="00E21C5B" w:rsidRPr="00395EED" w:rsidRDefault="00E21C5B" w:rsidP="00E21C5B">
            <w:pPr>
              <w:ind w:firstLineChars="0" w:firstLine="0"/>
              <w:jc w:val="left"/>
              <w:rPr>
                <w:color w:val="000000"/>
              </w:rPr>
            </w:pP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5FE51253" w14:textId="4FEFA3DC" w:rsidR="00E21C5B" w:rsidRPr="00395EED" w:rsidRDefault="00E21C5B" w:rsidP="00E21C5B">
            <w:pPr>
              <w:ind w:firstLineChars="0" w:firstLine="0"/>
              <w:jc w:val="left"/>
              <w:rPr>
                <w:color w:val="000000"/>
              </w:rPr>
            </w:pPr>
            <w:r w:rsidRPr="00395EED">
              <w:rPr>
                <w:color w:val="000000"/>
              </w:rPr>
              <w:t>HP (%)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71FCD2B7" w14:textId="72E7DAB0" w:rsidR="00E21C5B" w:rsidRPr="00395EED" w:rsidRDefault="00E21C5B" w:rsidP="00E21C5B">
            <w:pPr>
              <w:ind w:firstLineChars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9 (45</w:t>
            </w:r>
            <w:r w:rsidRPr="00395EED">
              <w:rPr>
                <w:color w:val="000000"/>
              </w:rPr>
              <w:t>%)</w:t>
            </w:r>
          </w:p>
        </w:tc>
      </w:tr>
      <w:tr w:rsidR="00E21C5B" w:rsidRPr="00395EED" w14:paraId="601B0E65" w14:textId="77777777" w:rsidTr="00E21C5B">
        <w:trPr>
          <w:trHeight w:val="340"/>
          <w:jc w:val="center"/>
        </w:trPr>
        <w:tc>
          <w:tcPr>
            <w:tcW w:w="3397" w:type="dxa"/>
            <w:gridSpan w:val="2"/>
            <w:shd w:val="clear" w:color="auto" w:fill="FFFFFF" w:themeFill="background1"/>
            <w:vAlign w:val="center"/>
          </w:tcPr>
          <w:p w14:paraId="0ED73F29" w14:textId="0B7538D7" w:rsidR="00E21C5B" w:rsidRPr="00395EED" w:rsidRDefault="00E21C5B" w:rsidP="00E21C5B">
            <w:pPr>
              <w:ind w:firstLineChars="0" w:firstLine="0"/>
              <w:jc w:val="left"/>
              <w:rPr>
                <w:color w:val="000000"/>
              </w:rPr>
            </w:pPr>
            <w:r w:rsidRPr="00395EED">
              <w:rPr>
                <w:color w:val="000000"/>
              </w:rPr>
              <w:t>Mortality (%)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50C9930C" w14:textId="51A6D184" w:rsidR="00E21C5B" w:rsidRPr="00395EED" w:rsidRDefault="00E21C5B" w:rsidP="00E21C5B">
            <w:pPr>
              <w:ind w:firstLineChars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7 (25.9</w:t>
            </w:r>
            <w:r w:rsidRPr="00395EED">
              <w:rPr>
                <w:color w:val="000000"/>
              </w:rPr>
              <w:t>%)</w:t>
            </w:r>
          </w:p>
        </w:tc>
      </w:tr>
    </w:tbl>
    <w:p w14:paraId="09042D22" w14:textId="5644EF4B" w:rsidR="00395EED" w:rsidRPr="00B347D2" w:rsidRDefault="00395EED" w:rsidP="004A5111">
      <w:pPr>
        <w:pStyle w:val="ab"/>
      </w:pPr>
      <w:r w:rsidRPr="00B347D2">
        <w:t>TA</w:t>
      </w:r>
      <w:r w:rsidR="00E21C5B">
        <w:t>:</w:t>
      </w:r>
      <w:r w:rsidRPr="00B347D2">
        <w:t xml:space="preserve"> traffic accident; ED</w:t>
      </w:r>
      <w:r w:rsidR="00E21C5B">
        <w:t>:</w:t>
      </w:r>
      <w:r w:rsidRPr="00B347D2">
        <w:t xml:space="preserve"> emergency department; TAE</w:t>
      </w:r>
      <w:r w:rsidR="00E21C5B">
        <w:t>:</w:t>
      </w:r>
      <w:r w:rsidRPr="00B347D2">
        <w:t xml:space="preserve"> transcatheter arterial embolization; IIA</w:t>
      </w:r>
      <w:r w:rsidR="00E21C5B">
        <w:t xml:space="preserve">: </w:t>
      </w:r>
      <w:r w:rsidRPr="00B347D2">
        <w:t>internal iliac artery; AKA</w:t>
      </w:r>
      <w:r w:rsidR="00E21C5B">
        <w:t>:</w:t>
      </w:r>
      <w:r w:rsidRPr="00B347D2">
        <w:t xml:space="preserve"> above-knee amputation; HP</w:t>
      </w:r>
      <w:r w:rsidR="00E21C5B">
        <w:t>:</w:t>
      </w:r>
      <w:r w:rsidRPr="00B347D2">
        <w:t xml:space="preserve"> hemicorporectomy</w:t>
      </w:r>
      <w:r w:rsidR="00E21C5B">
        <w:t>.</w:t>
      </w:r>
    </w:p>
    <w:p w14:paraId="00442F2C" w14:textId="77777777" w:rsidR="00395EED" w:rsidRPr="00B347D2" w:rsidRDefault="00395EED" w:rsidP="004A5111">
      <w:pPr>
        <w:ind w:firstLine="420"/>
      </w:pPr>
    </w:p>
    <w:p w14:paraId="52D258D7" w14:textId="77777777" w:rsidR="00395EED" w:rsidRPr="00B347D2" w:rsidRDefault="00395EED" w:rsidP="004A5111">
      <w:pPr>
        <w:ind w:firstLine="420"/>
      </w:pPr>
    </w:p>
    <w:sectPr w:rsidR="00395EED" w:rsidRPr="00B347D2" w:rsidSect="0009267E">
      <w:headerReference w:type="default" r:id="rId7"/>
      <w:footerReference w:type="default" r:id="rId8"/>
      <w:pgSz w:w="11900" w:h="16840"/>
      <w:pgMar w:top="851" w:right="1134" w:bottom="851" w:left="1134" w:header="851" w:footer="99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18C6A" w14:textId="77777777" w:rsidR="007D7175" w:rsidRDefault="007D7175">
      <w:pPr>
        <w:ind w:firstLine="420"/>
      </w:pPr>
      <w:r>
        <w:separator/>
      </w:r>
    </w:p>
  </w:endnote>
  <w:endnote w:type="continuationSeparator" w:id="0">
    <w:p w14:paraId="222DCFDB" w14:textId="77777777" w:rsidR="007D7175" w:rsidRDefault="007D7175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imbusRomNo9L">
    <w:panose1 w:val="00000600000000000000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ingFang TC Regular">
    <w:altName w:val="Inter Light BETA"/>
    <w:charset w:val="00"/>
    <w:family w:val="roman"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PINGFANG TC SEMIBOLD">
    <w:altName w:val="Arial Unicode MS"/>
    <w:charset w:val="88"/>
    <w:family w:val="swiss"/>
    <w:pitch w:val="variable"/>
    <w:sig w:usb0="A00002FF" w:usb1="7ACFFDFB" w:usb2="00000017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9046595"/>
      <w:docPartObj>
        <w:docPartGallery w:val="Page Numbers (Bottom of Page)"/>
        <w:docPartUnique/>
      </w:docPartObj>
    </w:sdtPr>
    <w:sdtEndPr/>
    <w:sdtContent>
      <w:p w14:paraId="1C8BD57F" w14:textId="3E11F81B" w:rsidR="00994CD9" w:rsidRDefault="00994CD9">
        <w:pPr>
          <w:pStyle w:val="a8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1C5B" w:rsidRPr="00E21C5B">
          <w:rPr>
            <w:noProof/>
            <w:lang w:val="zh-CN"/>
          </w:rPr>
          <w:t>3</w:t>
        </w:r>
        <w:r>
          <w:fldChar w:fldCharType="end"/>
        </w:r>
      </w:p>
    </w:sdtContent>
  </w:sdt>
  <w:p w14:paraId="2252800C" w14:textId="77777777" w:rsidR="00994CD9" w:rsidRDefault="00994CD9">
    <w:pPr>
      <w:pStyle w:val="a8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70430" w14:textId="77777777" w:rsidR="007D7175" w:rsidRDefault="007D7175">
      <w:pPr>
        <w:ind w:firstLine="420"/>
      </w:pPr>
      <w:r>
        <w:separator/>
      </w:r>
    </w:p>
  </w:footnote>
  <w:footnote w:type="continuationSeparator" w:id="0">
    <w:p w14:paraId="1C9031EE" w14:textId="77777777" w:rsidR="007D7175" w:rsidRDefault="007D7175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08324" w14:textId="77777777" w:rsidR="00994CD9" w:rsidRDefault="00994CD9" w:rsidP="00994CD9">
    <w:pPr>
      <w:pStyle w:val="a6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B71EDD"/>
    <w:multiLevelType w:val="hybridMultilevel"/>
    <w:tmpl w:val="BB703D36"/>
    <w:lvl w:ilvl="0" w:tplc="404AD518">
      <w:numFmt w:val="bullet"/>
      <w:lvlText w:val=""/>
      <w:lvlJc w:val="left"/>
      <w:pPr>
        <w:ind w:left="360" w:hanging="360"/>
      </w:pPr>
      <w:rPr>
        <w:rFonts w:ascii="Wingdings" w:eastAsia="Arial Unicode MS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D661A69"/>
    <w:multiLevelType w:val="multilevel"/>
    <w:tmpl w:val="0F7ECD44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5D1A0843"/>
    <w:multiLevelType w:val="hybridMultilevel"/>
    <w:tmpl w:val="9AFC5BD8"/>
    <w:lvl w:ilvl="0" w:tplc="F69E9C32">
      <w:numFmt w:val="bullet"/>
      <w:lvlText w:val=""/>
      <w:lvlJc w:val="left"/>
      <w:pPr>
        <w:ind w:left="360" w:hanging="360"/>
      </w:pPr>
      <w:rPr>
        <w:rFonts w:ascii="Wingdings" w:eastAsia="Arial Unicode MS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  <w:num w:numId="5">
    <w:abstractNumId w:val="1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7ED"/>
    <w:rsid w:val="0009267E"/>
    <w:rsid w:val="00147C18"/>
    <w:rsid w:val="00395EED"/>
    <w:rsid w:val="003F77ED"/>
    <w:rsid w:val="004A5111"/>
    <w:rsid w:val="00653825"/>
    <w:rsid w:val="006E46CF"/>
    <w:rsid w:val="007D7175"/>
    <w:rsid w:val="00844D01"/>
    <w:rsid w:val="00994CD9"/>
    <w:rsid w:val="009C2053"/>
    <w:rsid w:val="00E21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1A9810"/>
  <w15:docId w15:val="{43386887-94A2-DB49-B99E-FACAA0300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4CD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firstLineChars="200" w:firstLine="200"/>
      <w:jc w:val="both"/>
    </w:pPr>
    <w:rPr>
      <w:rFonts w:eastAsia="Times New Roman"/>
      <w:kern w:val="2"/>
      <w:sz w:val="21"/>
      <w:szCs w:val="21"/>
      <w:bdr w:val="none" w:sz="0" w:space="0" w:color="auto"/>
      <w:lang w:eastAsia="zh-CN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994CD9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994CD9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994CD9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994CD9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994CD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994CD9"/>
    <w:pPr>
      <w:keepNext/>
      <w:keepLines/>
      <w:numPr>
        <w:ilvl w:val="5"/>
        <w:numId w:val="6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994CD9"/>
    <w:pPr>
      <w:keepNext/>
      <w:keepLines/>
      <w:numPr>
        <w:ilvl w:val="6"/>
        <w:numId w:val="6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994CD9"/>
    <w:pPr>
      <w:keepNext/>
      <w:keepLines/>
      <w:numPr>
        <w:ilvl w:val="7"/>
        <w:numId w:val="6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4CD9"/>
    <w:pPr>
      <w:keepNext/>
      <w:keepLines/>
      <w:numPr>
        <w:ilvl w:val="8"/>
        <w:numId w:val="6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頁首與頁尾"/>
    <w:pPr>
      <w:tabs>
        <w:tab w:val="right" w:pos="9020"/>
      </w:tabs>
    </w:pPr>
    <w:rPr>
      <w:rFonts w:ascii="PingFang TC Regular" w:hAnsi="PingFang TC Regular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內文 A"/>
    <w:pPr>
      <w:widowControl w:val="0"/>
    </w:pPr>
    <w:rPr>
      <w:rFonts w:ascii="Calibri" w:hAnsi="Calibri" w:cs="Arial Unicode MS"/>
      <w:color w:val="000000"/>
      <w:kern w:val="2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">
    <w:name w:val="內文 B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6">
    <w:name w:val="header"/>
    <w:basedOn w:val="a"/>
    <w:link w:val="a7"/>
    <w:uiPriority w:val="99"/>
    <w:unhideWhenUsed/>
    <w:rsid w:val="00994C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link w:val="a6"/>
    <w:uiPriority w:val="99"/>
    <w:rsid w:val="00994CD9"/>
    <w:rPr>
      <w:rFonts w:eastAsia="Times New Roman"/>
      <w:kern w:val="2"/>
      <w:sz w:val="18"/>
      <w:szCs w:val="18"/>
      <w:bdr w:val="none" w:sz="0" w:space="0" w:color="auto"/>
      <w:lang w:eastAsia="zh-CN"/>
    </w:rPr>
  </w:style>
  <w:style w:type="paragraph" w:styleId="a8">
    <w:name w:val="footer"/>
    <w:basedOn w:val="a"/>
    <w:link w:val="a9"/>
    <w:uiPriority w:val="99"/>
    <w:unhideWhenUsed/>
    <w:rsid w:val="00994C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link w:val="a8"/>
    <w:uiPriority w:val="99"/>
    <w:rsid w:val="00994CD9"/>
    <w:rPr>
      <w:rFonts w:eastAsia="Times New Roman"/>
      <w:kern w:val="2"/>
      <w:sz w:val="18"/>
      <w:szCs w:val="18"/>
      <w:bdr w:val="none" w:sz="0" w:space="0" w:color="auto"/>
      <w:lang w:eastAsia="zh-CN"/>
    </w:rPr>
  </w:style>
  <w:style w:type="character" w:customStyle="1" w:styleId="10">
    <w:name w:val="标题 1 字符"/>
    <w:aliases w:val="一级标题 字符"/>
    <w:link w:val="1"/>
    <w:uiPriority w:val="1"/>
    <w:rsid w:val="00994CD9"/>
    <w:rPr>
      <w:rFonts w:eastAsia="Times New Roman" w:cs="Book Antiqua"/>
      <w:b/>
      <w:bCs/>
      <w:sz w:val="24"/>
      <w:bdr w:val="none" w:sz="0" w:space="0" w:color="auto"/>
      <w:lang w:eastAsia="zh-CN"/>
    </w:rPr>
  </w:style>
  <w:style w:type="character" w:customStyle="1" w:styleId="20">
    <w:name w:val="标题 2 字符"/>
    <w:aliases w:val="二级标题 字符"/>
    <w:link w:val="2"/>
    <w:uiPriority w:val="9"/>
    <w:rsid w:val="00994CD9"/>
    <w:rPr>
      <w:rFonts w:eastAsia="Times New Roman"/>
      <w:b/>
      <w:bCs/>
      <w:i/>
      <w:kern w:val="2"/>
      <w:sz w:val="22"/>
      <w:szCs w:val="21"/>
      <w:bdr w:val="none" w:sz="0" w:space="0" w:color="auto"/>
      <w:lang w:eastAsia="zh-CN"/>
    </w:rPr>
  </w:style>
  <w:style w:type="character" w:customStyle="1" w:styleId="30">
    <w:name w:val="标题 3 字符"/>
    <w:aliases w:val="三级标题 字符"/>
    <w:link w:val="3"/>
    <w:uiPriority w:val="9"/>
    <w:rsid w:val="00994CD9"/>
    <w:rPr>
      <w:rFonts w:eastAsia="Times New Roman"/>
      <w:bCs/>
      <w:i/>
      <w:kern w:val="2"/>
      <w:sz w:val="22"/>
      <w:szCs w:val="32"/>
      <w:bdr w:val="none" w:sz="0" w:space="0" w:color="auto"/>
      <w:lang w:eastAsia="zh-CN"/>
    </w:rPr>
  </w:style>
  <w:style w:type="character" w:customStyle="1" w:styleId="40">
    <w:name w:val="标题 4 字符"/>
    <w:link w:val="4"/>
    <w:uiPriority w:val="9"/>
    <w:rsid w:val="00994CD9"/>
    <w:rPr>
      <w:rFonts w:ascii="Calibri Light" w:eastAsia="NimbusRomNo9L" w:hAnsi="Calibri Light" w:cs="NimbusRomNo9L"/>
      <w:b/>
      <w:bCs/>
      <w:sz w:val="28"/>
      <w:szCs w:val="28"/>
      <w:bdr w:val="none" w:sz="0" w:space="0" w:color="auto"/>
      <w:lang w:eastAsia="zh-CN"/>
    </w:rPr>
  </w:style>
  <w:style w:type="character" w:customStyle="1" w:styleId="50">
    <w:name w:val="标题 5 字符"/>
    <w:link w:val="5"/>
    <w:uiPriority w:val="9"/>
    <w:rsid w:val="00994CD9"/>
    <w:rPr>
      <w:rFonts w:eastAsia="Times New Roman"/>
      <w:b/>
      <w:bCs/>
      <w:kern w:val="2"/>
      <w:sz w:val="28"/>
      <w:szCs w:val="28"/>
      <w:bdr w:val="none" w:sz="0" w:space="0" w:color="auto"/>
      <w:lang w:eastAsia="zh-CN"/>
    </w:rPr>
  </w:style>
  <w:style w:type="character" w:customStyle="1" w:styleId="60">
    <w:name w:val="标题 6 字符"/>
    <w:link w:val="6"/>
    <w:uiPriority w:val="9"/>
    <w:rsid w:val="00994CD9"/>
    <w:rPr>
      <w:rFonts w:ascii="等线 Light" w:eastAsia="等线 Light" w:hAnsi="等线 Light"/>
      <w:b/>
      <w:bCs/>
      <w:kern w:val="2"/>
      <w:sz w:val="24"/>
      <w:szCs w:val="24"/>
      <w:bdr w:val="none" w:sz="0" w:space="0" w:color="auto"/>
      <w:lang w:eastAsia="zh-CN"/>
    </w:rPr>
  </w:style>
  <w:style w:type="character" w:customStyle="1" w:styleId="70">
    <w:name w:val="标题 7 字符"/>
    <w:link w:val="7"/>
    <w:uiPriority w:val="9"/>
    <w:rsid w:val="00994CD9"/>
    <w:rPr>
      <w:rFonts w:eastAsia="Times New Roman"/>
      <w:b/>
      <w:bCs/>
      <w:kern w:val="2"/>
      <w:sz w:val="24"/>
      <w:szCs w:val="24"/>
      <w:bdr w:val="none" w:sz="0" w:space="0" w:color="auto"/>
      <w:lang w:eastAsia="zh-CN"/>
    </w:rPr>
  </w:style>
  <w:style w:type="character" w:customStyle="1" w:styleId="80">
    <w:name w:val="标题 8 字符"/>
    <w:link w:val="8"/>
    <w:uiPriority w:val="9"/>
    <w:rsid w:val="00994CD9"/>
    <w:rPr>
      <w:rFonts w:ascii="等线 Light" w:eastAsia="等线 Light" w:hAnsi="等线 Light"/>
      <w:kern w:val="2"/>
      <w:sz w:val="24"/>
      <w:szCs w:val="24"/>
      <w:bdr w:val="none" w:sz="0" w:space="0" w:color="auto"/>
      <w:lang w:eastAsia="zh-CN"/>
    </w:rPr>
  </w:style>
  <w:style w:type="character" w:customStyle="1" w:styleId="90">
    <w:name w:val="标题 9 字符"/>
    <w:link w:val="9"/>
    <w:uiPriority w:val="9"/>
    <w:semiHidden/>
    <w:rsid w:val="00994CD9"/>
    <w:rPr>
      <w:rFonts w:ascii="等线 Light" w:eastAsia="等线 Light" w:hAnsi="等线 Light"/>
      <w:kern w:val="2"/>
      <w:sz w:val="21"/>
      <w:szCs w:val="21"/>
      <w:bdr w:val="none" w:sz="0" w:space="0" w:color="auto"/>
      <w:lang w:eastAsia="zh-CN"/>
    </w:rPr>
  </w:style>
  <w:style w:type="paragraph" w:customStyle="1" w:styleId="aa">
    <w:name w:val="表题"/>
    <w:basedOn w:val="a"/>
    <w:autoRedefine/>
    <w:qFormat/>
    <w:rsid w:val="004A5111"/>
    <w:pPr>
      <w:spacing w:beforeLines="100" w:before="240" w:afterLines="100" w:after="240"/>
      <w:ind w:firstLineChars="0" w:firstLine="0"/>
      <w:jc w:val="center"/>
    </w:pPr>
    <w:rPr>
      <w:b/>
    </w:rPr>
  </w:style>
  <w:style w:type="paragraph" w:customStyle="1" w:styleId="ab">
    <w:name w:val="表注"/>
    <w:basedOn w:val="aa"/>
    <w:autoRedefine/>
    <w:qFormat/>
    <w:rsid w:val="004A5111"/>
    <w:pPr>
      <w:adjustRightInd w:val="0"/>
      <w:snapToGrid w:val="0"/>
      <w:spacing w:beforeLines="0" w:before="0" w:afterLines="0" w:after="0"/>
      <w:jc w:val="both"/>
    </w:pPr>
    <w:rPr>
      <w:b w:val="0"/>
    </w:rPr>
  </w:style>
  <w:style w:type="paragraph" w:customStyle="1" w:styleId="ac">
    <w:name w:val="参考文献"/>
    <w:basedOn w:val="a"/>
    <w:autoRedefine/>
    <w:qFormat/>
    <w:rsid w:val="00994CD9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d">
    <w:name w:val="稿件类型"/>
    <w:basedOn w:val="a"/>
    <w:autoRedefine/>
    <w:qFormat/>
    <w:rsid w:val="00994CD9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e">
    <w:name w:val="关键词"/>
    <w:basedOn w:val="a"/>
    <w:autoRedefine/>
    <w:qFormat/>
    <w:rsid w:val="00994CD9"/>
    <w:pPr>
      <w:ind w:firstLineChars="0" w:firstLine="0"/>
    </w:pPr>
    <w:rPr>
      <w:noProof/>
    </w:rPr>
  </w:style>
  <w:style w:type="character" w:styleId="af">
    <w:name w:val="line number"/>
    <w:uiPriority w:val="99"/>
    <w:semiHidden/>
    <w:unhideWhenUsed/>
    <w:rsid w:val="00994CD9"/>
  </w:style>
  <w:style w:type="paragraph" w:customStyle="1" w:styleId="af0">
    <w:name w:val="机构信息"/>
    <w:basedOn w:val="a"/>
    <w:link w:val="af1"/>
    <w:autoRedefine/>
    <w:qFormat/>
    <w:rsid w:val="00994CD9"/>
    <w:pPr>
      <w:ind w:firstLineChars="0" w:firstLine="0"/>
    </w:pPr>
    <w:rPr>
      <w:i/>
    </w:rPr>
  </w:style>
  <w:style w:type="character" w:customStyle="1" w:styleId="af1">
    <w:name w:val="机构信息 字符"/>
    <w:link w:val="af0"/>
    <w:rsid w:val="00994CD9"/>
    <w:rPr>
      <w:rFonts w:eastAsia="Times New Roman"/>
      <w:i/>
      <w:kern w:val="2"/>
      <w:sz w:val="21"/>
      <w:szCs w:val="21"/>
      <w:bdr w:val="none" w:sz="0" w:space="0" w:color="auto"/>
      <w:lang w:eastAsia="zh-CN"/>
    </w:rPr>
  </w:style>
  <w:style w:type="paragraph" w:customStyle="1" w:styleId="af2">
    <w:name w:val="接收日期"/>
    <w:basedOn w:val="a"/>
    <w:autoRedefine/>
    <w:qFormat/>
    <w:rsid w:val="00994CD9"/>
    <w:pPr>
      <w:ind w:firstLineChars="0" w:firstLine="0"/>
    </w:pPr>
  </w:style>
  <w:style w:type="paragraph" w:styleId="af3">
    <w:name w:val="Normal (Web)"/>
    <w:basedOn w:val="a"/>
    <w:uiPriority w:val="99"/>
    <w:unhideWhenUsed/>
    <w:rsid w:val="00994CD9"/>
    <w:pPr>
      <w:spacing w:before="100" w:beforeAutospacing="1" w:after="100" w:afterAutospacing="1"/>
    </w:pPr>
    <w:rPr>
      <w:lang w:eastAsia="en-US"/>
    </w:rPr>
  </w:style>
  <w:style w:type="paragraph" w:customStyle="1" w:styleId="af4">
    <w:name w:val="通讯作者"/>
    <w:basedOn w:val="a"/>
    <w:autoRedefine/>
    <w:qFormat/>
    <w:rsid w:val="00994CD9"/>
    <w:pPr>
      <w:ind w:firstLineChars="0" w:firstLine="0"/>
    </w:pPr>
  </w:style>
  <w:style w:type="paragraph" w:customStyle="1" w:styleId="af5">
    <w:name w:val="图注"/>
    <w:basedOn w:val="ab"/>
    <w:autoRedefine/>
    <w:qFormat/>
    <w:rsid w:val="00994CD9"/>
  </w:style>
  <w:style w:type="table" w:styleId="af6">
    <w:name w:val="Table Grid"/>
    <w:basedOn w:val="a1"/>
    <w:uiPriority w:val="59"/>
    <w:qFormat/>
    <w:rsid w:val="00994CD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等线" w:eastAsia="等线" w:hAnsi="等线"/>
      <w:bdr w:val="none" w:sz="0" w:space="0" w:color="auto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7">
    <w:name w:val="文章标题"/>
    <w:basedOn w:val="a"/>
    <w:link w:val="af8"/>
    <w:autoRedefine/>
    <w:qFormat/>
    <w:rsid w:val="00994CD9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8">
    <w:name w:val="文章标题 字符"/>
    <w:link w:val="af7"/>
    <w:rsid w:val="00994CD9"/>
    <w:rPr>
      <w:rFonts w:eastAsia="Times New Roman"/>
      <w:b/>
      <w:bCs/>
      <w:spacing w:val="-8"/>
      <w:kern w:val="2"/>
      <w:sz w:val="36"/>
      <w:szCs w:val="36"/>
      <w:bdr w:val="none" w:sz="0" w:space="0" w:color="auto"/>
      <w:lang w:eastAsia="zh-CN"/>
    </w:rPr>
  </w:style>
  <w:style w:type="paragraph" w:customStyle="1" w:styleId="af9">
    <w:name w:val="文章内容"/>
    <w:basedOn w:val="a"/>
    <w:link w:val="afa"/>
    <w:autoRedefine/>
    <w:rsid w:val="00994CD9"/>
    <w:pPr>
      <w:ind w:firstLine="420"/>
    </w:pPr>
    <w:rPr>
      <w:color w:val="000000"/>
    </w:rPr>
  </w:style>
  <w:style w:type="character" w:customStyle="1" w:styleId="afa">
    <w:name w:val="文章内容 字符"/>
    <w:link w:val="af9"/>
    <w:rsid w:val="00994CD9"/>
    <w:rPr>
      <w:rFonts w:eastAsia="Times New Roman"/>
      <w:color w:val="000000"/>
      <w:kern w:val="2"/>
      <w:sz w:val="21"/>
      <w:szCs w:val="21"/>
      <w:bdr w:val="none" w:sz="0" w:space="0" w:color="auto"/>
      <w:lang w:eastAsia="zh-CN"/>
    </w:rPr>
  </w:style>
  <w:style w:type="paragraph" w:customStyle="1" w:styleId="afb">
    <w:name w:val="摘要"/>
    <w:basedOn w:val="a"/>
    <w:autoRedefine/>
    <w:qFormat/>
    <w:rsid w:val="00994CD9"/>
    <w:pPr>
      <w:ind w:firstLineChars="0" w:firstLine="0"/>
    </w:pPr>
    <w:rPr>
      <w:noProof/>
    </w:rPr>
  </w:style>
  <w:style w:type="character" w:styleId="afc">
    <w:name w:val="Placeholder Text"/>
    <w:uiPriority w:val="99"/>
    <w:semiHidden/>
    <w:rsid w:val="00994CD9"/>
    <w:rPr>
      <w:color w:val="808080"/>
    </w:rPr>
  </w:style>
  <w:style w:type="paragraph" w:styleId="afd">
    <w:name w:val="Body Text"/>
    <w:basedOn w:val="a"/>
    <w:link w:val="afe"/>
    <w:autoRedefine/>
    <w:uiPriority w:val="1"/>
    <w:qFormat/>
    <w:rsid w:val="00994CD9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e">
    <w:name w:val="正文文本 字符"/>
    <w:link w:val="afd"/>
    <w:uiPriority w:val="1"/>
    <w:rsid w:val="00994CD9"/>
    <w:rPr>
      <w:rFonts w:eastAsia="Times New Roman"/>
      <w:sz w:val="21"/>
      <w:szCs w:val="21"/>
      <w:bdr w:val="none" w:sz="0" w:space="0" w:color="auto"/>
      <w:lang w:eastAsia="zh-CN"/>
    </w:rPr>
  </w:style>
  <w:style w:type="paragraph" w:customStyle="1" w:styleId="aff">
    <w:name w:val="致谢部分"/>
    <w:basedOn w:val="afd"/>
    <w:link w:val="aff0"/>
    <w:autoRedefine/>
    <w:qFormat/>
    <w:rsid w:val="00994CD9"/>
    <w:pPr>
      <w:ind w:firstLineChars="0" w:firstLine="0"/>
    </w:pPr>
    <w:rPr>
      <w:b/>
      <w:sz w:val="24"/>
      <w:szCs w:val="24"/>
    </w:rPr>
  </w:style>
  <w:style w:type="character" w:customStyle="1" w:styleId="aff0">
    <w:name w:val="致谢部分 字符"/>
    <w:link w:val="aff"/>
    <w:rsid w:val="00994CD9"/>
    <w:rPr>
      <w:rFonts w:eastAsia="Times New Roman"/>
      <w:b/>
      <w:sz w:val="24"/>
      <w:szCs w:val="24"/>
      <w:bdr w:val="none" w:sz="0" w:space="0" w:color="auto"/>
      <w:lang w:eastAsia="zh-CN"/>
    </w:rPr>
  </w:style>
  <w:style w:type="paragraph" w:customStyle="1" w:styleId="aff1">
    <w:name w:val="作者信息"/>
    <w:basedOn w:val="a"/>
    <w:autoRedefine/>
    <w:qFormat/>
    <w:rsid w:val="00994CD9"/>
    <w:pPr>
      <w:ind w:firstLineChars="0" w:firstLine="0"/>
    </w:pPr>
  </w:style>
  <w:style w:type="character" w:styleId="aff2">
    <w:name w:val="annotation reference"/>
    <w:basedOn w:val="a0"/>
    <w:uiPriority w:val="99"/>
    <w:semiHidden/>
    <w:unhideWhenUsed/>
    <w:rsid w:val="00395EED"/>
    <w:rPr>
      <w:sz w:val="21"/>
      <w:szCs w:val="21"/>
    </w:rPr>
  </w:style>
  <w:style w:type="paragraph" w:styleId="aff3">
    <w:name w:val="annotation text"/>
    <w:basedOn w:val="a"/>
    <w:link w:val="aff4"/>
    <w:uiPriority w:val="99"/>
    <w:semiHidden/>
    <w:unhideWhenUsed/>
    <w:rsid w:val="00395EED"/>
    <w:pPr>
      <w:jc w:val="left"/>
    </w:pPr>
  </w:style>
  <w:style w:type="character" w:customStyle="1" w:styleId="aff4">
    <w:name w:val="批注文字 字符"/>
    <w:basedOn w:val="a0"/>
    <w:link w:val="aff3"/>
    <w:uiPriority w:val="99"/>
    <w:semiHidden/>
    <w:rsid w:val="00395EED"/>
    <w:rPr>
      <w:rFonts w:eastAsia="Times New Roman"/>
      <w:kern w:val="2"/>
      <w:sz w:val="21"/>
      <w:szCs w:val="21"/>
      <w:bdr w:val="none" w:sz="0" w:space="0" w:color="auto"/>
      <w:lang w:eastAsia="zh-CN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395EED"/>
    <w:rPr>
      <w:b/>
      <w:bCs/>
    </w:rPr>
  </w:style>
  <w:style w:type="character" w:customStyle="1" w:styleId="aff6">
    <w:name w:val="批注主题 字符"/>
    <w:basedOn w:val="aff4"/>
    <w:link w:val="aff5"/>
    <w:uiPriority w:val="99"/>
    <w:semiHidden/>
    <w:rsid w:val="00395EED"/>
    <w:rPr>
      <w:rFonts w:eastAsia="Times New Roman"/>
      <w:b/>
      <w:bCs/>
      <w:kern w:val="2"/>
      <w:sz w:val="21"/>
      <w:szCs w:val="21"/>
      <w:bdr w:val="none" w:sz="0" w:space="0" w:color="auto"/>
      <w:lang w:eastAsia="zh-CN"/>
    </w:rPr>
  </w:style>
  <w:style w:type="paragraph" w:styleId="aff7">
    <w:name w:val="Balloon Text"/>
    <w:basedOn w:val="a"/>
    <w:link w:val="aff8"/>
    <w:uiPriority w:val="99"/>
    <w:semiHidden/>
    <w:unhideWhenUsed/>
    <w:rsid w:val="00395EED"/>
    <w:rPr>
      <w:sz w:val="18"/>
      <w:szCs w:val="18"/>
    </w:rPr>
  </w:style>
  <w:style w:type="character" w:customStyle="1" w:styleId="aff8">
    <w:name w:val="批注框文本 字符"/>
    <w:basedOn w:val="a0"/>
    <w:link w:val="aff7"/>
    <w:uiPriority w:val="99"/>
    <w:semiHidden/>
    <w:rsid w:val="00395EED"/>
    <w:rPr>
      <w:rFonts w:eastAsia="Times New Roman"/>
      <w:kern w:val="2"/>
      <w:sz w:val="18"/>
      <w:szCs w:val="18"/>
      <w:bdr w:val="none" w:sz="0" w:space="0" w:color="auto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 佈景主題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佈景主題">
      <a:majorFont>
        <a:latin typeface="PingFang TC Semibold"/>
        <a:ea typeface="細明體"/>
        <a:cs typeface="PingFang TC Semibold"/>
      </a:majorFont>
      <a:minorFont>
        <a:latin typeface="PingFang TC Regular"/>
        <a:ea typeface="新細明體"/>
        <a:cs typeface="PingFang TC Regular"/>
      </a:minorFont>
    </a:fontScheme>
    <a:fmtScheme name="Office 佈景主題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PingFang TC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PingFang TC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3</Pages>
  <Words>605</Words>
  <Characters>3452</Characters>
  <Application>Microsoft Office Word</Application>
  <DocSecurity>0</DocSecurity>
  <Lines>28</Lines>
  <Paragraphs>8</Paragraphs>
  <ScaleCrop>false</ScaleCrop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Donna</cp:lastModifiedBy>
  <cp:revision>9</cp:revision>
  <dcterms:created xsi:type="dcterms:W3CDTF">2024-01-17T02:50:00Z</dcterms:created>
  <dcterms:modified xsi:type="dcterms:W3CDTF">2024-05-23T02:13:00Z</dcterms:modified>
</cp:coreProperties>
</file>