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72AC8" w14:textId="77777777" w:rsidR="00AD15CE" w:rsidRDefault="000C26FF">
      <w:pPr>
        <w:pStyle w:val="afd"/>
      </w:pPr>
      <w:r>
        <w:rPr>
          <w:rFonts w:hint="eastAsia"/>
        </w:rPr>
        <w:t>Supplementary</w:t>
      </w:r>
      <w:r>
        <w:t xml:space="preserve"> </w:t>
      </w:r>
      <w:r>
        <w:rPr>
          <w:rFonts w:hint="eastAsia"/>
        </w:rPr>
        <w:t>material</w:t>
      </w:r>
    </w:p>
    <w:p w14:paraId="404102D0" w14:textId="77777777" w:rsidR="00AD15CE" w:rsidRDefault="00AD15CE">
      <w:pPr>
        <w:spacing w:line="360" w:lineRule="auto"/>
        <w:ind w:firstLine="400"/>
        <w:rPr>
          <w:rFonts w:eastAsiaTheme="minorEastAsia"/>
          <w:sz w:val="20"/>
          <w:szCs w:val="20"/>
        </w:rPr>
      </w:pPr>
    </w:p>
    <w:p w14:paraId="1915BC55" w14:textId="77777777" w:rsidR="00AD15CE" w:rsidRDefault="000C26FF">
      <w:pPr>
        <w:pStyle w:val="af3"/>
        <w:rPr>
          <w:rFonts w:eastAsiaTheme="minorEastAsia"/>
        </w:rPr>
      </w:pPr>
      <w:r>
        <w:rPr>
          <w:rFonts w:hint="eastAsia"/>
        </w:rPr>
        <w:t>Supplementary</w:t>
      </w:r>
      <w:r>
        <w:t xml:space="preserve"> Table 1. Baseline characteristics of study population according to time of multimodal vasopressor therapy.</w:t>
      </w:r>
    </w:p>
    <w:tbl>
      <w:tblPr>
        <w:tblStyle w:val="af0"/>
        <w:tblW w:w="9214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3114"/>
        <w:gridCol w:w="1843"/>
        <w:gridCol w:w="1984"/>
        <w:gridCol w:w="1706"/>
      </w:tblGrid>
      <w:tr w:rsidR="00AD15CE" w14:paraId="2B253E7E" w14:textId="77777777">
        <w:trPr>
          <w:trHeight w:val="283"/>
          <w:jc w:val="center"/>
        </w:trPr>
        <w:tc>
          <w:tcPr>
            <w:tcW w:w="3681" w:type="dxa"/>
            <w:gridSpan w:val="2"/>
            <w:vAlign w:val="center"/>
          </w:tcPr>
          <w:p w14:paraId="71E6C964" w14:textId="77777777" w:rsidR="00AD15CE" w:rsidRDefault="000C26FF">
            <w:pPr>
              <w:ind w:firstLineChars="0" w:firstLine="0"/>
              <w:jc w:val="left"/>
            </w:pPr>
            <w:r>
              <w:t>Characteristics</w:t>
            </w:r>
          </w:p>
        </w:tc>
        <w:tc>
          <w:tcPr>
            <w:tcW w:w="1843" w:type="dxa"/>
            <w:vAlign w:val="center"/>
          </w:tcPr>
          <w:p w14:paraId="3DC8EA3A" w14:textId="77777777" w:rsidR="00AD15CE" w:rsidRDefault="000C26FF">
            <w:pPr>
              <w:ind w:firstLineChars="0" w:firstLine="0"/>
              <w:jc w:val="center"/>
            </w:pPr>
            <w:r>
              <w:t>EMMVT</w:t>
            </w:r>
          </w:p>
          <w:p w14:paraId="5FCE984C" w14:textId="77777777" w:rsidR="00AD15CE" w:rsidRDefault="000C26FF">
            <w:pPr>
              <w:ind w:firstLineChars="0" w:firstLine="0"/>
              <w:jc w:val="center"/>
            </w:pPr>
            <w:r>
              <w:t>(n = 299)</w:t>
            </w:r>
          </w:p>
        </w:tc>
        <w:tc>
          <w:tcPr>
            <w:tcW w:w="1984" w:type="dxa"/>
            <w:vAlign w:val="center"/>
          </w:tcPr>
          <w:p w14:paraId="13B584A9" w14:textId="77777777" w:rsidR="00AD15CE" w:rsidRDefault="000C26FF">
            <w:pPr>
              <w:ind w:firstLineChars="0" w:firstLine="0"/>
              <w:jc w:val="center"/>
            </w:pPr>
            <w:r>
              <w:t>LMMVT</w:t>
            </w:r>
          </w:p>
          <w:p w14:paraId="35AF1432" w14:textId="77777777" w:rsidR="00AD15CE" w:rsidRDefault="000C26FF">
            <w:pPr>
              <w:ind w:firstLineChars="0" w:firstLine="0"/>
              <w:jc w:val="center"/>
            </w:pPr>
            <w:r>
              <w:t>(n = 511)</w:t>
            </w:r>
          </w:p>
        </w:tc>
        <w:tc>
          <w:tcPr>
            <w:tcW w:w="1706" w:type="dxa"/>
            <w:vAlign w:val="center"/>
          </w:tcPr>
          <w:p w14:paraId="18A6A2F9" w14:textId="77777777" w:rsidR="00AD15CE" w:rsidRDefault="000C26FF">
            <w:pPr>
              <w:ind w:firstLineChars="0" w:firstLine="0"/>
              <w:jc w:val="center"/>
            </w:pPr>
            <w:r>
              <w:t>DMMVT</w:t>
            </w:r>
          </w:p>
          <w:p w14:paraId="4BC6F802" w14:textId="77777777" w:rsidR="00AD15CE" w:rsidRDefault="000C26FF">
            <w:pPr>
              <w:ind w:firstLineChars="0" w:firstLine="0"/>
              <w:jc w:val="center"/>
            </w:pPr>
            <w:r>
              <w:t>(n = 156)</w:t>
            </w:r>
          </w:p>
        </w:tc>
      </w:tr>
      <w:tr w:rsidR="00AD15CE" w14:paraId="37F11A56" w14:textId="77777777">
        <w:trPr>
          <w:trHeight w:val="283"/>
          <w:jc w:val="center"/>
        </w:trPr>
        <w:tc>
          <w:tcPr>
            <w:tcW w:w="3681" w:type="dxa"/>
            <w:gridSpan w:val="2"/>
            <w:vAlign w:val="center"/>
          </w:tcPr>
          <w:p w14:paraId="4EDB327A" w14:textId="77777777" w:rsidR="00AD15CE" w:rsidRDefault="000C26FF">
            <w:pPr>
              <w:ind w:firstLineChars="0" w:firstLine="0"/>
              <w:jc w:val="left"/>
            </w:pPr>
            <w:r>
              <w:t>Male gender (n, %)</w:t>
            </w:r>
          </w:p>
        </w:tc>
        <w:tc>
          <w:tcPr>
            <w:tcW w:w="1843" w:type="dxa"/>
            <w:vAlign w:val="center"/>
          </w:tcPr>
          <w:p w14:paraId="4A2C4FD5" w14:textId="77777777" w:rsidR="00AD15CE" w:rsidRDefault="000C26FF">
            <w:pPr>
              <w:ind w:firstLineChars="0" w:firstLine="0"/>
              <w:jc w:val="center"/>
            </w:pPr>
            <w:r>
              <w:t>176 (58.9)</w:t>
            </w:r>
          </w:p>
        </w:tc>
        <w:tc>
          <w:tcPr>
            <w:tcW w:w="1984" w:type="dxa"/>
            <w:vAlign w:val="center"/>
          </w:tcPr>
          <w:p w14:paraId="20FF6C3B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280 (54.8)</w:t>
            </w:r>
          </w:p>
        </w:tc>
        <w:tc>
          <w:tcPr>
            <w:tcW w:w="1706" w:type="dxa"/>
            <w:vAlign w:val="center"/>
          </w:tcPr>
          <w:p w14:paraId="01E7E2B6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84 (53.8)</w:t>
            </w:r>
          </w:p>
        </w:tc>
      </w:tr>
      <w:tr w:rsidR="00AD15CE" w14:paraId="18BD7862" w14:textId="77777777">
        <w:trPr>
          <w:trHeight w:val="283"/>
          <w:jc w:val="center"/>
        </w:trPr>
        <w:tc>
          <w:tcPr>
            <w:tcW w:w="9214" w:type="dxa"/>
            <w:gridSpan w:val="5"/>
            <w:vAlign w:val="center"/>
          </w:tcPr>
          <w:p w14:paraId="378C3441" w14:textId="77777777" w:rsidR="00AD15CE" w:rsidRDefault="000C26FF">
            <w:pPr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>
              <w:t>Age (yr, n, %)</w:t>
            </w:r>
          </w:p>
        </w:tc>
      </w:tr>
      <w:tr w:rsidR="00AD15CE" w14:paraId="6793903D" w14:textId="77777777">
        <w:trPr>
          <w:trHeight w:val="283"/>
          <w:jc w:val="center"/>
        </w:trPr>
        <w:tc>
          <w:tcPr>
            <w:tcW w:w="567" w:type="dxa"/>
            <w:vMerge w:val="restart"/>
            <w:vAlign w:val="center"/>
          </w:tcPr>
          <w:p w14:paraId="37C0081E" w14:textId="77777777" w:rsidR="00AD15CE" w:rsidRDefault="00AD15CE">
            <w:pPr>
              <w:ind w:firstLineChars="0" w:firstLine="0"/>
              <w:jc w:val="left"/>
            </w:pPr>
          </w:p>
        </w:tc>
        <w:tc>
          <w:tcPr>
            <w:tcW w:w="3114" w:type="dxa"/>
            <w:vAlign w:val="center"/>
          </w:tcPr>
          <w:p w14:paraId="5D04296F" w14:textId="77777777" w:rsidR="00AD15CE" w:rsidRDefault="000C26FF">
            <w:pPr>
              <w:ind w:firstLineChars="0" w:firstLine="0"/>
              <w:jc w:val="left"/>
            </w:pPr>
            <w:r>
              <w:t>18–50</w:t>
            </w:r>
          </w:p>
        </w:tc>
        <w:tc>
          <w:tcPr>
            <w:tcW w:w="1843" w:type="dxa"/>
            <w:vAlign w:val="center"/>
          </w:tcPr>
          <w:p w14:paraId="03B66C8E" w14:textId="77777777" w:rsidR="00AD15CE" w:rsidRDefault="000C26FF">
            <w:pPr>
              <w:ind w:firstLineChars="0" w:firstLine="0"/>
              <w:jc w:val="center"/>
            </w:pPr>
            <w:r>
              <w:t>52 (17.4)</w:t>
            </w:r>
          </w:p>
        </w:tc>
        <w:tc>
          <w:tcPr>
            <w:tcW w:w="1984" w:type="dxa"/>
            <w:vAlign w:val="center"/>
          </w:tcPr>
          <w:p w14:paraId="086F4647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92 (18.0)</w:t>
            </w:r>
          </w:p>
        </w:tc>
        <w:tc>
          <w:tcPr>
            <w:tcW w:w="1706" w:type="dxa"/>
            <w:vAlign w:val="center"/>
          </w:tcPr>
          <w:p w14:paraId="2FE7B83C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31 (19.9)</w:t>
            </w:r>
          </w:p>
        </w:tc>
      </w:tr>
      <w:tr w:rsidR="00AD15CE" w14:paraId="66F28856" w14:textId="77777777">
        <w:trPr>
          <w:trHeight w:val="283"/>
          <w:jc w:val="center"/>
        </w:trPr>
        <w:tc>
          <w:tcPr>
            <w:tcW w:w="567" w:type="dxa"/>
            <w:vMerge/>
            <w:vAlign w:val="center"/>
          </w:tcPr>
          <w:p w14:paraId="23116814" w14:textId="77777777" w:rsidR="00AD15CE" w:rsidRDefault="00AD15CE">
            <w:pPr>
              <w:ind w:firstLineChars="0" w:firstLine="0"/>
              <w:jc w:val="left"/>
            </w:pPr>
          </w:p>
        </w:tc>
        <w:tc>
          <w:tcPr>
            <w:tcW w:w="3114" w:type="dxa"/>
            <w:vAlign w:val="center"/>
          </w:tcPr>
          <w:p w14:paraId="6DD27AAA" w14:textId="77777777" w:rsidR="00AD15CE" w:rsidRDefault="000C26FF">
            <w:pPr>
              <w:ind w:firstLineChars="0" w:firstLine="0"/>
              <w:jc w:val="left"/>
            </w:pPr>
            <w:r>
              <w:t>50–60</w:t>
            </w:r>
          </w:p>
        </w:tc>
        <w:tc>
          <w:tcPr>
            <w:tcW w:w="1843" w:type="dxa"/>
            <w:vAlign w:val="center"/>
          </w:tcPr>
          <w:p w14:paraId="3EB8BCD3" w14:textId="77777777" w:rsidR="00AD15CE" w:rsidRDefault="000C26FF">
            <w:pPr>
              <w:ind w:firstLineChars="0" w:firstLine="0"/>
              <w:jc w:val="center"/>
            </w:pPr>
            <w:r>
              <w:t>46 (15.4)</w:t>
            </w:r>
          </w:p>
        </w:tc>
        <w:tc>
          <w:tcPr>
            <w:tcW w:w="1984" w:type="dxa"/>
            <w:vAlign w:val="center"/>
          </w:tcPr>
          <w:p w14:paraId="5030C83D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90 (17.6)</w:t>
            </w:r>
          </w:p>
        </w:tc>
        <w:tc>
          <w:tcPr>
            <w:tcW w:w="1706" w:type="dxa"/>
            <w:vAlign w:val="center"/>
          </w:tcPr>
          <w:p w14:paraId="7A7EA0FA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36 (23.1)</w:t>
            </w:r>
          </w:p>
        </w:tc>
      </w:tr>
      <w:tr w:rsidR="00AD15CE" w14:paraId="3E124AAE" w14:textId="77777777">
        <w:trPr>
          <w:trHeight w:val="283"/>
          <w:jc w:val="center"/>
        </w:trPr>
        <w:tc>
          <w:tcPr>
            <w:tcW w:w="567" w:type="dxa"/>
            <w:vMerge/>
            <w:vAlign w:val="center"/>
          </w:tcPr>
          <w:p w14:paraId="01652C47" w14:textId="77777777" w:rsidR="00AD15CE" w:rsidRDefault="00AD15CE">
            <w:pPr>
              <w:ind w:firstLineChars="0" w:firstLine="0"/>
              <w:jc w:val="left"/>
            </w:pPr>
          </w:p>
        </w:tc>
        <w:tc>
          <w:tcPr>
            <w:tcW w:w="3114" w:type="dxa"/>
            <w:vAlign w:val="center"/>
          </w:tcPr>
          <w:p w14:paraId="21605BE3" w14:textId="77777777" w:rsidR="00AD15CE" w:rsidRDefault="000C26FF">
            <w:pPr>
              <w:ind w:firstLineChars="0" w:firstLine="0"/>
              <w:jc w:val="left"/>
            </w:pPr>
            <w:r>
              <w:t>60–70</w:t>
            </w:r>
          </w:p>
        </w:tc>
        <w:tc>
          <w:tcPr>
            <w:tcW w:w="1843" w:type="dxa"/>
            <w:vAlign w:val="center"/>
          </w:tcPr>
          <w:p w14:paraId="08B1E0DF" w14:textId="77777777" w:rsidR="00AD15CE" w:rsidRDefault="000C26FF">
            <w:pPr>
              <w:ind w:firstLineChars="0" w:firstLine="0"/>
              <w:jc w:val="center"/>
            </w:pPr>
            <w:r>
              <w:t>65 (21.7)</w:t>
            </w:r>
          </w:p>
        </w:tc>
        <w:tc>
          <w:tcPr>
            <w:tcW w:w="1984" w:type="dxa"/>
            <w:vAlign w:val="center"/>
          </w:tcPr>
          <w:p w14:paraId="2B0C7BFB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107 (20.9)</w:t>
            </w:r>
          </w:p>
        </w:tc>
        <w:tc>
          <w:tcPr>
            <w:tcW w:w="1706" w:type="dxa"/>
            <w:vAlign w:val="center"/>
          </w:tcPr>
          <w:p w14:paraId="18FD076B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30 (19.2)</w:t>
            </w:r>
          </w:p>
        </w:tc>
      </w:tr>
      <w:tr w:rsidR="00AD15CE" w14:paraId="7B3D2291" w14:textId="77777777">
        <w:trPr>
          <w:trHeight w:val="283"/>
          <w:jc w:val="center"/>
        </w:trPr>
        <w:tc>
          <w:tcPr>
            <w:tcW w:w="567" w:type="dxa"/>
            <w:vMerge/>
            <w:vAlign w:val="center"/>
          </w:tcPr>
          <w:p w14:paraId="5EC7DD3F" w14:textId="77777777" w:rsidR="00AD15CE" w:rsidRDefault="00AD15CE">
            <w:pPr>
              <w:ind w:firstLineChars="0" w:firstLine="0"/>
              <w:jc w:val="left"/>
            </w:pPr>
          </w:p>
        </w:tc>
        <w:tc>
          <w:tcPr>
            <w:tcW w:w="3114" w:type="dxa"/>
            <w:vAlign w:val="center"/>
          </w:tcPr>
          <w:p w14:paraId="347FAEED" w14:textId="77777777" w:rsidR="00AD15CE" w:rsidRDefault="000C26FF">
            <w:pPr>
              <w:ind w:firstLineChars="0" w:firstLine="0"/>
              <w:jc w:val="left"/>
            </w:pPr>
            <w:r>
              <w:t>70–80</w:t>
            </w:r>
          </w:p>
        </w:tc>
        <w:tc>
          <w:tcPr>
            <w:tcW w:w="1843" w:type="dxa"/>
            <w:vAlign w:val="center"/>
          </w:tcPr>
          <w:p w14:paraId="2166894D" w14:textId="77777777" w:rsidR="00AD15CE" w:rsidRDefault="000C26FF">
            <w:pPr>
              <w:ind w:firstLineChars="0" w:firstLine="0"/>
              <w:jc w:val="center"/>
            </w:pPr>
            <w:r>
              <w:t>76 (25.4)</w:t>
            </w:r>
          </w:p>
        </w:tc>
        <w:tc>
          <w:tcPr>
            <w:tcW w:w="1984" w:type="dxa"/>
            <w:vAlign w:val="center"/>
          </w:tcPr>
          <w:p w14:paraId="75AE0238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105 (20.5)</w:t>
            </w:r>
          </w:p>
        </w:tc>
        <w:tc>
          <w:tcPr>
            <w:tcW w:w="1706" w:type="dxa"/>
            <w:vAlign w:val="center"/>
          </w:tcPr>
          <w:p w14:paraId="2F9827D7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30 (19.2)</w:t>
            </w:r>
          </w:p>
        </w:tc>
      </w:tr>
      <w:tr w:rsidR="00AD15CE" w14:paraId="4C126473" w14:textId="77777777">
        <w:trPr>
          <w:trHeight w:val="283"/>
          <w:jc w:val="center"/>
        </w:trPr>
        <w:tc>
          <w:tcPr>
            <w:tcW w:w="567" w:type="dxa"/>
            <w:vMerge/>
            <w:vAlign w:val="center"/>
          </w:tcPr>
          <w:p w14:paraId="73640F1B" w14:textId="77777777" w:rsidR="00AD15CE" w:rsidRDefault="00AD15CE">
            <w:pPr>
              <w:ind w:firstLineChars="0" w:firstLine="0"/>
              <w:jc w:val="left"/>
            </w:pPr>
          </w:p>
        </w:tc>
        <w:tc>
          <w:tcPr>
            <w:tcW w:w="3114" w:type="dxa"/>
            <w:vAlign w:val="center"/>
          </w:tcPr>
          <w:p w14:paraId="60A47784" w14:textId="77777777" w:rsidR="00AD15CE" w:rsidRDefault="000C26FF">
            <w:pPr>
              <w:ind w:firstLineChars="0" w:firstLine="0"/>
              <w:jc w:val="left"/>
            </w:pPr>
            <w:r>
              <w:t>&gt;80</w:t>
            </w:r>
          </w:p>
        </w:tc>
        <w:tc>
          <w:tcPr>
            <w:tcW w:w="1843" w:type="dxa"/>
            <w:vAlign w:val="center"/>
          </w:tcPr>
          <w:p w14:paraId="2089F4C5" w14:textId="77777777" w:rsidR="00AD15CE" w:rsidRDefault="000C26FF">
            <w:pPr>
              <w:ind w:firstLineChars="0" w:firstLine="0"/>
              <w:jc w:val="center"/>
            </w:pPr>
            <w:r>
              <w:t>60 (20.1)</w:t>
            </w:r>
          </w:p>
        </w:tc>
        <w:tc>
          <w:tcPr>
            <w:tcW w:w="1984" w:type="dxa"/>
            <w:vAlign w:val="center"/>
          </w:tcPr>
          <w:p w14:paraId="67800008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117 (22.9)</w:t>
            </w:r>
          </w:p>
        </w:tc>
        <w:tc>
          <w:tcPr>
            <w:tcW w:w="1706" w:type="dxa"/>
            <w:vAlign w:val="center"/>
          </w:tcPr>
          <w:p w14:paraId="348E2446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29 (18.6)</w:t>
            </w:r>
          </w:p>
        </w:tc>
      </w:tr>
      <w:tr w:rsidR="00AD15CE" w14:paraId="57F01300" w14:textId="77777777">
        <w:trPr>
          <w:trHeight w:val="283"/>
          <w:jc w:val="center"/>
        </w:trPr>
        <w:tc>
          <w:tcPr>
            <w:tcW w:w="9214" w:type="dxa"/>
            <w:gridSpan w:val="5"/>
            <w:vAlign w:val="center"/>
          </w:tcPr>
          <w:p w14:paraId="78A47381" w14:textId="77777777" w:rsidR="00AD15CE" w:rsidRDefault="000C26FF">
            <w:pPr>
              <w:ind w:firstLineChars="0" w:firstLine="0"/>
              <w:jc w:val="left"/>
              <w:rPr>
                <w:rFonts w:eastAsia="等线"/>
                <w:color w:val="000000"/>
                <w:kern w:val="0"/>
              </w:rPr>
            </w:pPr>
            <w:r>
              <w:t>Admission type</w:t>
            </w:r>
          </w:p>
        </w:tc>
      </w:tr>
      <w:tr w:rsidR="00AD15CE" w14:paraId="5DE64907" w14:textId="77777777">
        <w:trPr>
          <w:trHeight w:val="283"/>
          <w:jc w:val="center"/>
        </w:trPr>
        <w:tc>
          <w:tcPr>
            <w:tcW w:w="567" w:type="dxa"/>
            <w:vMerge w:val="restart"/>
            <w:vAlign w:val="center"/>
          </w:tcPr>
          <w:p w14:paraId="3015B9A6" w14:textId="77777777" w:rsidR="00AD15CE" w:rsidRDefault="00AD15CE">
            <w:pPr>
              <w:ind w:firstLineChars="0" w:firstLine="0"/>
              <w:jc w:val="left"/>
            </w:pPr>
          </w:p>
        </w:tc>
        <w:tc>
          <w:tcPr>
            <w:tcW w:w="3114" w:type="dxa"/>
            <w:vAlign w:val="center"/>
          </w:tcPr>
          <w:p w14:paraId="4C7FD631" w14:textId="77777777" w:rsidR="00AD15CE" w:rsidRDefault="000C26FF">
            <w:pPr>
              <w:ind w:firstLineChars="0" w:firstLine="0"/>
              <w:jc w:val="left"/>
            </w:pPr>
            <w:r>
              <w:t>Elective</w:t>
            </w:r>
          </w:p>
        </w:tc>
        <w:tc>
          <w:tcPr>
            <w:tcW w:w="1843" w:type="dxa"/>
            <w:vAlign w:val="center"/>
          </w:tcPr>
          <w:p w14:paraId="5F48FB2D" w14:textId="77777777" w:rsidR="00AD15CE" w:rsidRDefault="000C26FF">
            <w:pPr>
              <w:ind w:firstLineChars="0" w:firstLine="0"/>
              <w:jc w:val="center"/>
            </w:pPr>
            <w:r>
              <w:t>21 (7.0)</w:t>
            </w:r>
          </w:p>
        </w:tc>
        <w:tc>
          <w:tcPr>
            <w:tcW w:w="1984" w:type="dxa"/>
            <w:vAlign w:val="center"/>
          </w:tcPr>
          <w:p w14:paraId="0DD8E456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21 (4.1)</w:t>
            </w:r>
          </w:p>
        </w:tc>
        <w:tc>
          <w:tcPr>
            <w:tcW w:w="1706" w:type="dxa"/>
            <w:vAlign w:val="center"/>
          </w:tcPr>
          <w:p w14:paraId="54BC7BCD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5 (3.2)</w:t>
            </w:r>
          </w:p>
        </w:tc>
      </w:tr>
      <w:tr w:rsidR="00AD15CE" w14:paraId="204F78B6" w14:textId="77777777">
        <w:trPr>
          <w:trHeight w:val="283"/>
          <w:jc w:val="center"/>
        </w:trPr>
        <w:tc>
          <w:tcPr>
            <w:tcW w:w="567" w:type="dxa"/>
            <w:vMerge/>
            <w:vAlign w:val="center"/>
          </w:tcPr>
          <w:p w14:paraId="668C7E69" w14:textId="77777777" w:rsidR="00AD15CE" w:rsidRDefault="00AD15CE">
            <w:pPr>
              <w:ind w:firstLineChars="0" w:firstLine="0"/>
              <w:jc w:val="left"/>
            </w:pPr>
          </w:p>
        </w:tc>
        <w:tc>
          <w:tcPr>
            <w:tcW w:w="3114" w:type="dxa"/>
            <w:vAlign w:val="center"/>
          </w:tcPr>
          <w:p w14:paraId="36DA7F6D" w14:textId="77777777" w:rsidR="00AD15CE" w:rsidRDefault="000C26FF">
            <w:pPr>
              <w:ind w:firstLineChars="0" w:firstLine="0"/>
              <w:jc w:val="left"/>
            </w:pPr>
            <w:r>
              <w:t>Emergency</w:t>
            </w:r>
          </w:p>
        </w:tc>
        <w:tc>
          <w:tcPr>
            <w:tcW w:w="1843" w:type="dxa"/>
            <w:vAlign w:val="center"/>
          </w:tcPr>
          <w:p w14:paraId="7757470B" w14:textId="77777777" w:rsidR="00AD15CE" w:rsidRDefault="000C26FF">
            <w:pPr>
              <w:ind w:firstLineChars="0" w:firstLine="0"/>
              <w:jc w:val="center"/>
            </w:pPr>
            <w:r>
              <w:t>269 (90.0)</w:t>
            </w:r>
          </w:p>
        </w:tc>
        <w:tc>
          <w:tcPr>
            <w:tcW w:w="1984" w:type="dxa"/>
            <w:vAlign w:val="center"/>
          </w:tcPr>
          <w:p w14:paraId="6A4D7804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479 (93.7)</w:t>
            </w:r>
          </w:p>
        </w:tc>
        <w:tc>
          <w:tcPr>
            <w:tcW w:w="1706" w:type="dxa"/>
            <w:vAlign w:val="center"/>
          </w:tcPr>
          <w:p w14:paraId="39021795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149 (95.5)</w:t>
            </w:r>
          </w:p>
        </w:tc>
      </w:tr>
      <w:tr w:rsidR="00AD15CE" w14:paraId="556870D6" w14:textId="77777777">
        <w:trPr>
          <w:trHeight w:val="283"/>
          <w:jc w:val="center"/>
        </w:trPr>
        <w:tc>
          <w:tcPr>
            <w:tcW w:w="567" w:type="dxa"/>
            <w:vMerge/>
            <w:vAlign w:val="center"/>
          </w:tcPr>
          <w:p w14:paraId="23D69FD5" w14:textId="77777777" w:rsidR="00AD15CE" w:rsidRDefault="00AD15CE">
            <w:pPr>
              <w:ind w:firstLineChars="0" w:firstLine="0"/>
              <w:jc w:val="left"/>
            </w:pPr>
          </w:p>
        </w:tc>
        <w:tc>
          <w:tcPr>
            <w:tcW w:w="3114" w:type="dxa"/>
            <w:vAlign w:val="center"/>
          </w:tcPr>
          <w:p w14:paraId="7BBE6D51" w14:textId="77777777" w:rsidR="00AD15CE" w:rsidRDefault="000C26FF">
            <w:pPr>
              <w:ind w:firstLineChars="0" w:firstLine="0"/>
              <w:jc w:val="left"/>
            </w:pPr>
            <w:r>
              <w:t>Urgent</w:t>
            </w:r>
          </w:p>
        </w:tc>
        <w:tc>
          <w:tcPr>
            <w:tcW w:w="1843" w:type="dxa"/>
            <w:vAlign w:val="center"/>
          </w:tcPr>
          <w:p w14:paraId="5374AC71" w14:textId="77777777" w:rsidR="00AD15CE" w:rsidRDefault="000C26FF">
            <w:pPr>
              <w:ind w:firstLineChars="0" w:firstLine="0"/>
              <w:jc w:val="center"/>
            </w:pPr>
            <w:r>
              <w:t>9 (3.0)</w:t>
            </w:r>
          </w:p>
        </w:tc>
        <w:tc>
          <w:tcPr>
            <w:tcW w:w="1984" w:type="dxa"/>
            <w:vAlign w:val="center"/>
          </w:tcPr>
          <w:p w14:paraId="3E085A2B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11 (2.2)</w:t>
            </w:r>
          </w:p>
        </w:tc>
        <w:tc>
          <w:tcPr>
            <w:tcW w:w="1706" w:type="dxa"/>
            <w:vAlign w:val="center"/>
          </w:tcPr>
          <w:p w14:paraId="61780BC5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2 (1.3)</w:t>
            </w:r>
          </w:p>
        </w:tc>
      </w:tr>
      <w:tr w:rsidR="00AD15CE" w14:paraId="61BB35A2" w14:textId="77777777">
        <w:trPr>
          <w:trHeight w:val="283"/>
          <w:jc w:val="center"/>
        </w:trPr>
        <w:tc>
          <w:tcPr>
            <w:tcW w:w="9214" w:type="dxa"/>
            <w:gridSpan w:val="5"/>
            <w:vAlign w:val="center"/>
          </w:tcPr>
          <w:p w14:paraId="22BDADA4" w14:textId="77777777" w:rsidR="00AD15CE" w:rsidRDefault="000C26FF">
            <w:pPr>
              <w:ind w:firstLineChars="0" w:firstLine="0"/>
              <w:jc w:val="left"/>
            </w:pPr>
            <w:r>
              <w:t>Comorbidity</w:t>
            </w:r>
          </w:p>
        </w:tc>
      </w:tr>
      <w:tr w:rsidR="00AD15CE" w14:paraId="07C2B61A" w14:textId="77777777">
        <w:trPr>
          <w:trHeight w:val="283"/>
          <w:jc w:val="center"/>
        </w:trPr>
        <w:tc>
          <w:tcPr>
            <w:tcW w:w="567" w:type="dxa"/>
            <w:vMerge w:val="restart"/>
            <w:vAlign w:val="center"/>
          </w:tcPr>
          <w:p w14:paraId="66056583" w14:textId="77777777" w:rsidR="00AD15CE" w:rsidRDefault="00AD15CE">
            <w:pPr>
              <w:ind w:firstLineChars="0" w:firstLine="0"/>
              <w:jc w:val="left"/>
            </w:pPr>
          </w:p>
        </w:tc>
        <w:tc>
          <w:tcPr>
            <w:tcW w:w="3114" w:type="dxa"/>
            <w:vAlign w:val="center"/>
          </w:tcPr>
          <w:p w14:paraId="78142E60" w14:textId="77777777" w:rsidR="00AD15CE" w:rsidRDefault="000C26FF">
            <w:pPr>
              <w:ind w:firstLineChars="0" w:firstLine="0"/>
              <w:jc w:val="left"/>
            </w:pPr>
            <w:r>
              <w:t>Congestive heart failure</w:t>
            </w:r>
          </w:p>
        </w:tc>
        <w:tc>
          <w:tcPr>
            <w:tcW w:w="1843" w:type="dxa"/>
            <w:vAlign w:val="center"/>
          </w:tcPr>
          <w:p w14:paraId="39440645" w14:textId="77777777" w:rsidR="00AD15CE" w:rsidRDefault="000C26FF">
            <w:pPr>
              <w:ind w:firstLineChars="0" w:firstLine="0"/>
              <w:jc w:val="center"/>
            </w:pPr>
            <w:r>
              <w:t>99 (33.1)</w:t>
            </w:r>
          </w:p>
        </w:tc>
        <w:tc>
          <w:tcPr>
            <w:tcW w:w="1984" w:type="dxa"/>
            <w:vAlign w:val="center"/>
          </w:tcPr>
          <w:p w14:paraId="01B16667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157 (30.7)</w:t>
            </w:r>
          </w:p>
        </w:tc>
        <w:tc>
          <w:tcPr>
            <w:tcW w:w="1706" w:type="dxa"/>
            <w:vAlign w:val="center"/>
          </w:tcPr>
          <w:p w14:paraId="0DB22F06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40 (25.6)</w:t>
            </w:r>
          </w:p>
        </w:tc>
      </w:tr>
      <w:tr w:rsidR="00AD15CE" w14:paraId="143F3465" w14:textId="77777777">
        <w:trPr>
          <w:trHeight w:val="283"/>
          <w:jc w:val="center"/>
        </w:trPr>
        <w:tc>
          <w:tcPr>
            <w:tcW w:w="567" w:type="dxa"/>
            <w:vMerge/>
            <w:vAlign w:val="center"/>
          </w:tcPr>
          <w:p w14:paraId="53D0C169" w14:textId="77777777" w:rsidR="00AD15CE" w:rsidRDefault="00AD15CE">
            <w:pPr>
              <w:ind w:firstLineChars="0" w:firstLine="0"/>
              <w:jc w:val="left"/>
            </w:pPr>
          </w:p>
        </w:tc>
        <w:tc>
          <w:tcPr>
            <w:tcW w:w="3114" w:type="dxa"/>
            <w:vAlign w:val="center"/>
          </w:tcPr>
          <w:p w14:paraId="0A98BB4E" w14:textId="77777777" w:rsidR="00AD15CE" w:rsidRDefault="000C26FF">
            <w:pPr>
              <w:ind w:firstLineChars="0" w:firstLine="0"/>
              <w:jc w:val="left"/>
            </w:pPr>
            <w:r>
              <w:t>Hypertension</w:t>
            </w:r>
          </w:p>
        </w:tc>
        <w:tc>
          <w:tcPr>
            <w:tcW w:w="1843" w:type="dxa"/>
            <w:vAlign w:val="center"/>
          </w:tcPr>
          <w:p w14:paraId="205650DE" w14:textId="77777777" w:rsidR="00AD15CE" w:rsidRDefault="000C26FF">
            <w:pPr>
              <w:ind w:firstLineChars="0" w:firstLine="0"/>
              <w:jc w:val="center"/>
            </w:pPr>
            <w:r>
              <w:t>49 (16.4)</w:t>
            </w:r>
          </w:p>
        </w:tc>
        <w:tc>
          <w:tcPr>
            <w:tcW w:w="1984" w:type="dxa"/>
            <w:vAlign w:val="center"/>
          </w:tcPr>
          <w:p w14:paraId="2A690A99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85 (16.6)</w:t>
            </w:r>
          </w:p>
        </w:tc>
        <w:tc>
          <w:tcPr>
            <w:tcW w:w="1706" w:type="dxa"/>
            <w:vAlign w:val="center"/>
          </w:tcPr>
          <w:p w14:paraId="1AC86108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24 (15.4)</w:t>
            </w:r>
          </w:p>
        </w:tc>
      </w:tr>
      <w:tr w:rsidR="00AD15CE" w14:paraId="7E53E9C4" w14:textId="77777777">
        <w:trPr>
          <w:trHeight w:val="283"/>
          <w:jc w:val="center"/>
        </w:trPr>
        <w:tc>
          <w:tcPr>
            <w:tcW w:w="567" w:type="dxa"/>
            <w:vMerge/>
            <w:vAlign w:val="center"/>
          </w:tcPr>
          <w:p w14:paraId="57C9BAEA" w14:textId="77777777" w:rsidR="00AD15CE" w:rsidRDefault="00AD15CE">
            <w:pPr>
              <w:ind w:firstLineChars="0" w:firstLine="0"/>
              <w:jc w:val="left"/>
            </w:pPr>
          </w:p>
        </w:tc>
        <w:tc>
          <w:tcPr>
            <w:tcW w:w="3114" w:type="dxa"/>
            <w:vAlign w:val="center"/>
          </w:tcPr>
          <w:p w14:paraId="711493FF" w14:textId="77777777" w:rsidR="00AD15CE" w:rsidRDefault="000C26FF">
            <w:pPr>
              <w:ind w:firstLineChars="0" w:firstLine="0"/>
              <w:jc w:val="left"/>
            </w:pPr>
            <w:r>
              <w:t>Diabetes mellitus</w:t>
            </w:r>
          </w:p>
        </w:tc>
        <w:tc>
          <w:tcPr>
            <w:tcW w:w="1843" w:type="dxa"/>
            <w:vAlign w:val="center"/>
          </w:tcPr>
          <w:p w14:paraId="3D7E9A8B" w14:textId="77777777" w:rsidR="00AD15CE" w:rsidRDefault="000C26FF">
            <w:pPr>
              <w:ind w:firstLineChars="0" w:firstLine="0"/>
              <w:jc w:val="center"/>
            </w:pPr>
            <w:r>
              <w:t>91 (30.4)</w:t>
            </w:r>
          </w:p>
        </w:tc>
        <w:tc>
          <w:tcPr>
            <w:tcW w:w="1984" w:type="dxa"/>
            <w:vAlign w:val="center"/>
          </w:tcPr>
          <w:p w14:paraId="3CFB988B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156 (30.5)</w:t>
            </w:r>
          </w:p>
        </w:tc>
        <w:tc>
          <w:tcPr>
            <w:tcW w:w="1706" w:type="dxa"/>
            <w:vAlign w:val="center"/>
          </w:tcPr>
          <w:p w14:paraId="1B17E25E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45 (28.8)</w:t>
            </w:r>
          </w:p>
        </w:tc>
      </w:tr>
      <w:tr w:rsidR="00AD15CE" w14:paraId="5D0836BE" w14:textId="77777777">
        <w:trPr>
          <w:trHeight w:val="283"/>
          <w:jc w:val="center"/>
        </w:trPr>
        <w:tc>
          <w:tcPr>
            <w:tcW w:w="567" w:type="dxa"/>
            <w:vMerge/>
            <w:vAlign w:val="center"/>
          </w:tcPr>
          <w:p w14:paraId="743BF830" w14:textId="77777777" w:rsidR="00AD15CE" w:rsidRDefault="00AD15CE">
            <w:pPr>
              <w:ind w:firstLineChars="0" w:firstLine="0"/>
              <w:jc w:val="left"/>
            </w:pPr>
          </w:p>
        </w:tc>
        <w:tc>
          <w:tcPr>
            <w:tcW w:w="3114" w:type="dxa"/>
            <w:vAlign w:val="center"/>
          </w:tcPr>
          <w:p w14:paraId="3BAD5089" w14:textId="77777777" w:rsidR="00AD15CE" w:rsidRDefault="000C26FF">
            <w:pPr>
              <w:ind w:firstLineChars="0" w:firstLine="0"/>
              <w:jc w:val="left"/>
            </w:pPr>
            <w:r>
              <w:t>Renal failure</w:t>
            </w:r>
          </w:p>
        </w:tc>
        <w:tc>
          <w:tcPr>
            <w:tcW w:w="1843" w:type="dxa"/>
            <w:vAlign w:val="center"/>
          </w:tcPr>
          <w:p w14:paraId="02F75E6E" w14:textId="77777777" w:rsidR="00AD15CE" w:rsidRDefault="000C26FF">
            <w:pPr>
              <w:ind w:firstLineChars="0" w:firstLine="0"/>
              <w:jc w:val="center"/>
            </w:pPr>
            <w:r>
              <w:t>56 (18.7)</w:t>
            </w:r>
          </w:p>
        </w:tc>
        <w:tc>
          <w:tcPr>
            <w:tcW w:w="1984" w:type="dxa"/>
            <w:vAlign w:val="center"/>
          </w:tcPr>
          <w:p w14:paraId="66EE6073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108 (21.1)</w:t>
            </w:r>
          </w:p>
        </w:tc>
        <w:tc>
          <w:tcPr>
            <w:tcW w:w="1706" w:type="dxa"/>
            <w:vAlign w:val="center"/>
          </w:tcPr>
          <w:p w14:paraId="61F70859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34 (21.8)</w:t>
            </w:r>
          </w:p>
        </w:tc>
      </w:tr>
      <w:tr w:rsidR="00AD15CE" w14:paraId="1F3A8C07" w14:textId="77777777">
        <w:trPr>
          <w:trHeight w:val="283"/>
          <w:jc w:val="center"/>
        </w:trPr>
        <w:tc>
          <w:tcPr>
            <w:tcW w:w="567" w:type="dxa"/>
            <w:vMerge/>
            <w:vAlign w:val="center"/>
          </w:tcPr>
          <w:p w14:paraId="1F28ECE5" w14:textId="77777777" w:rsidR="00AD15CE" w:rsidRDefault="00AD15CE">
            <w:pPr>
              <w:ind w:firstLineChars="0" w:firstLine="0"/>
              <w:jc w:val="left"/>
            </w:pPr>
          </w:p>
        </w:tc>
        <w:tc>
          <w:tcPr>
            <w:tcW w:w="3114" w:type="dxa"/>
            <w:vAlign w:val="center"/>
          </w:tcPr>
          <w:p w14:paraId="0014C6D1" w14:textId="77777777" w:rsidR="00AD15CE" w:rsidRDefault="000C26FF">
            <w:pPr>
              <w:ind w:firstLineChars="0" w:firstLine="0"/>
              <w:jc w:val="left"/>
            </w:pPr>
            <w:r>
              <w:t>Metastatic cancer</w:t>
            </w:r>
          </w:p>
        </w:tc>
        <w:tc>
          <w:tcPr>
            <w:tcW w:w="1843" w:type="dxa"/>
            <w:vAlign w:val="center"/>
          </w:tcPr>
          <w:p w14:paraId="381BE730" w14:textId="77777777" w:rsidR="00AD15CE" w:rsidRDefault="000C26FF">
            <w:pPr>
              <w:ind w:firstLineChars="0" w:firstLine="0"/>
              <w:jc w:val="center"/>
            </w:pPr>
            <w:r>
              <w:t>15 (5.0)</w:t>
            </w:r>
          </w:p>
        </w:tc>
        <w:tc>
          <w:tcPr>
            <w:tcW w:w="1984" w:type="dxa"/>
            <w:vAlign w:val="center"/>
          </w:tcPr>
          <w:p w14:paraId="2180FD2C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37 (7.2)</w:t>
            </w:r>
          </w:p>
        </w:tc>
        <w:tc>
          <w:tcPr>
            <w:tcW w:w="1706" w:type="dxa"/>
            <w:vAlign w:val="center"/>
          </w:tcPr>
          <w:p w14:paraId="6C7D5534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8 (5.1)</w:t>
            </w:r>
          </w:p>
        </w:tc>
      </w:tr>
      <w:tr w:rsidR="00AD15CE" w14:paraId="6E8E5776" w14:textId="77777777">
        <w:trPr>
          <w:trHeight w:val="283"/>
          <w:jc w:val="center"/>
        </w:trPr>
        <w:tc>
          <w:tcPr>
            <w:tcW w:w="567" w:type="dxa"/>
            <w:vMerge/>
            <w:vAlign w:val="center"/>
          </w:tcPr>
          <w:p w14:paraId="241A9DD2" w14:textId="77777777" w:rsidR="00AD15CE" w:rsidRDefault="00AD15CE">
            <w:pPr>
              <w:ind w:firstLineChars="0" w:firstLine="0"/>
              <w:jc w:val="left"/>
            </w:pPr>
          </w:p>
        </w:tc>
        <w:tc>
          <w:tcPr>
            <w:tcW w:w="3114" w:type="dxa"/>
            <w:vAlign w:val="center"/>
          </w:tcPr>
          <w:p w14:paraId="2C253A63" w14:textId="77777777" w:rsidR="00AD15CE" w:rsidRDefault="000C26FF">
            <w:pPr>
              <w:ind w:firstLineChars="0" w:firstLine="0"/>
              <w:jc w:val="left"/>
            </w:pPr>
            <w:r>
              <w:t>Chronic pulmonary disease</w:t>
            </w:r>
          </w:p>
        </w:tc>
        <w:tc>
          <w:tcPr>
            <w:tcW w:w="1843" w:type="dxa"/>
            <w:vAlign w:val="center"/>
          </w:tcPr>
          <w:p w14:paraId="2B3DAB2D" w14:textId="77777777" w:rsidR="00AD15CE" w:rsidRDefault="000C26FF">
            <w:pPr>
              <w:ind w:firstLineChars="0" w:firstLine="0"/>
              <w:jc w:val="center"/>
            </w:pPr>
            <w:r>
              <w:t>61 (20.4)</w:t>
            </w:r>
          </w:p>
        </w:tc>
        <w:tc>
          <w:tcPr>
            <w:tcW w:w="1984" w:type="dxa"/>
            <w:vAlign w:val="center"/>
          </w:tcPr>
          <w:p w14:paraId="77DCB490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89 (17.4)</w:t>
            </w:r>
          </w:p>
        </w:tc>
        <w:tc>
          <w:tcPr>
            <w:tcW w:w="1706" w:type="dxa"/>
            <w:vAlign w:val="center"/>
          </w:tcPr>
          <w:p w14:paraId="6907E2A2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28 (17.9)</w:t>
            </w:r>
          </w:p>
        </w:tc>
      </w:tr>
      <w:tr w:rsidR="00AD15CE" w14:paraId="3DBD7D95" w14:textId="77777777">
        <w:trPr>
          <w:trHeight w:val="283"/>
          <w:jc w:val="center"/>
        </w:trPr>
        <w:tc>
          <w:tcPr>
            <w:tcW w:w="567" w:type="dxa"/>
            <w:vMerge/>
            <w:vAlign w:val="center"/>
          </w:tcPr>
          <w:p w14:paraId="65BE384F" w14:textId="77777777" w:rsidR="00AD15CE" w:rsidRDefault="00AD15CE">
            <w:pPr>
              <w:ind w:firstLineChars="0" w:firstLine="0"/>
              <w:jc w:val="left"/>
            </w:pPr>
          </w:p>
        </w:tc>
        <w:tc>
          <w:tcPr>
            <w:tcW w:w="3114" w:type="dxa"/>
            <w:vAlign w:val="center"/>
          </w:tcPr>
          <w:p w14:paraId="4D832503" w14:textId="77777777" w:rsidR="00AD15CE" w:rsidRDefault="000C26FF">
            <w:pPr>
              <w:ind w:firstLineChars="0" w:firstLine="0"/>
              <w:jc w:val="left"/>
            </w:pPr>
            <w:r>
              <w:t>Cardiac arrhythmia</w:t>
            </w:r>
          </w:p>
        </w:tc>
        <w:tc>
          <w:tcPr>
            <w:tcW w:w="1843" w:type="dxa"/>
            <w:vAlign w:val="center"/>
          </w:tcPr>
          <w:p w14:paraId="3B2FB6A9" w14:textId="77777777" w:rsidR="00AD15CE" w:rsidRDefault="000C26FF">
            <w:pPr>
              <w:ind w:firstLineChars="0" w:firstLine="0"/>
              <w:jc w:val="center"/>
            </w:pPr>
            <w:r>
              <w:t>107 (35.8)</w:t>
            </w:r>
          </w:p>
        </w:tc>
        <w:tc>
          <w:tcPr>
            <w:tcW w:w="1984" w:type="dxa"/>
            <w:vAlign w:val="center"/>
          </w:tcPr>
          <w:p w14:paraId="307F51AE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157 (30.7)</w:t>
            </w:r>
          </w:p>
        </w:tc>
        <w:tc>
          <w:tcPr>
            <w:tcW w:w="1706" w:type="dxa"/>
            <w:vAlign w:val="center"/>
          </w:tcPr>
          <w:p w14:paraId="1F6D4359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40 (25.6)</w:t>
            </w:r>
          </w:p>
        </w:tc>
      </w:tr>
      <w:tr w:rsidR="00AD15CE" w14:paraId="70A7C7A4" w14:textId="77777777">
        <w:trPr>
          <w:trHeight w:val="283"/>
          <w:jc w:val="center"/>
        </w:trPr>
        <w:tc>
          <w:tcPr>
            <w:tcW w:w="567" w:type="dxa"/>
            <w:vMerge/>
            <w:vAlign w:val="center"/>
          </w:tcPr>
          <w:p w14:paraId="29878536" w14:textId="77777777" w:rsidR="00AD15CE" w:rsidRDefault="00AD15CE">
            <w:pPr>
              <w:ind w:firstLineChars="0" w:firstLine="0"/>
              <w:jc w:val="left"/>
            </w:pPr>
          </w:p>
        </w:tc>
        <w:tc>
          <w:tcPr>
            <w:tcW w:w="3114" w:type="dxa"/>
            <w:vAlign w:val="center"/>
          </w:tcPr>
          <w:p w14:paraId="4F0E386A" w14:textId="77777777" w:rsidR="00AD15CE" w:rsidRDefault="000C26FF">
            <w:pPr>
              <w:ind w:firstLineChars="0" w:firstLine="0"/>
              <w:jc w:val="left"/>
            </w:pPr>
            <w:r>
              <w:t>Liver diseases</w:t>
            </w:r>
          </w:p>
        </w:tc>
        <w:tc>
          <w:tcPr>
            <w:tcW w:w="1843" w:type="dxa"/>
            <w:vAlign w:val="center"/>
          </w:tcPr>
          <w:p w14:paraId="6F972581" w14:textId="77777777" w:rsidR="00AD15CE" w:rsidRDefault="000C26FF">
            <w:pPr>
              <w:ind w:firstLineChars="0" w:firstLine="0"/>
              <w:jc w:val="center"/>
            </w:pPr>
            <w:r>
              <w:t>36 (12.0)</w:t>
            </w:r>
          </w:p>
        </w:tc>
        <w:tc>
          <w:tcPr>
            <w:tcW w:w="1984" w:type="dxa"/>
            <w:vAlign w:val="center"/>
          </w:tcPr>
          <w:p w14:paraId="1486AE64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62 (12.1)</w:t>
            </w:r>
          </w:p>
        </w:tc>
        <w:tc>
          <w:tcPr>
            <w:tcW w:w="1706" w:type="dxa"/>
            <w:vAlign w:val="center"/>
          </w:tcPr>
          <w:p w14:paraId="0DDCF4CB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25 (16.0)</w:t>
            </w:r>
          </w:p>
        </w:tc>
      </w:tr>
      <w:tr w:rsidR="00AD15CE" w14:paraId="3B25D97F" w14:textId="77777777">
        <w:trPr>
          <w:trHeight w:val="283"/>
          <w:jc w:val="center"/>
        </w:trPr>
        <w:tc>
          <w:tcPr>
            <w:tcW w:w="567" w:type="dxa"/>
            <w:vMerge/>
            <w:vAlign w:val="center"/>
          </w:tcPr>
          <w:p w14:paraId="6FA2CBBF" w14:textId="77777777" w:rsidR="00AD15CE" w:rsidRDefault="00AD15CE">
            <w:pPr>
              <w:ind w:firstLineChars="0" w:firstLine="0"/>
              <w:jc w:val="left"/>
            </w:pPr>
          </w:p>
        </w:tc>
        <w:tc>
          <w:tcPr>
            <w:tcW w:w="3114" w:type="dxa"/>
            <w:vAlign w:val="center"/>
          </w:tcPr>
          <w:p w14:paraId="536F5140" w14:textId="77777777" w:rsidR="00AD15CE" w:rsidRDefault="000C26FF">
            <w:pPr>
              <w:ind w:firstLineChars="0" w:firstLine="0"/>
              <w:jc w:val="left"/>
            </w:pPr>
            <w:r>
              <w:t>Obesity</w:t>
            </w:r>
          </w:p>
        </w:tc>
        <w:tc>
          <w:tcPr>
            <w:tcW w:w="1843" w:type="dxa"/>
            <w:vAlign w:val="center"/>
          </w:tcPr>
          <w:p w14:paraId="708CEF9F" w14:textId="77777777" w:rsidR="00AD15CE" w:rsidRDefault="000C26FF">
            <w:pPr>
              <w:ind w:firstLineChars="0" w:firstLine="0"/>
              <w:jc w:val="center"/>
            </w:pPr>
            <w:r>
              <w:t>23 (7.7)</w:t>
            </w:r>
          </w:p>
        </w:tc>
        <w:tc>
          <w:tcPr>
            <w:tcW w:w="1984" w:type="dxa"/>
            <w:vAlign w:val="center"/>
          </w:tcPr>
          <w:p w14:paraId="69D18BC3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33 (6.5)</w:t>
            </w:r>
          </w:p>
        </w:tc>
        <w:tc>
          <w:tcPr>
            <w:tcW w:w="1706" w:type="dxa"/>
            <w:vAlign w:val="center"/>
          </w:tcPr>
          <w:p w14:paraId="26EBB259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6 (3.8)</w:t>
            </w:r>
          </w:p>
        </w:tc>
      </w:tr>
      <w:tr w:rsidR="00AD15CE" w14:paraId="7AF99C67" w14:textId="77777777">
        <w:trPr>
          <w:trHeight w:val="283"/>
          <w:jc w:val="center"/>
        </w:trPr>
        <w:tc>
          <w:tcPr>
            <w:tcW w:w="9214" w:type="dxa"/>
            <w:gridSpan w:val="5"/>
            <w:vAlign w:val="center"/>
          </w:tcPr>
          <w:p w14:paraId="3615BCD2" w14:textId="77777777" w:rsidR="00AD15CE" w:rsidRDefault="000C26FF">
            <w:pPr>
              <w:ind w:firstLineChars="0" w:firstLine="0"/>
              <w:jc w:val="left"/>
            </w:pPr>
            <w:r>
              <w:t>Support therapy</w:t>
            </w:r>
          </w:p>
        </w:tc>
      </w:tr>
      <w:tr w:rsidR="00AD15CE" w14:paraId="6996DD48" w14:textId="77777777">
        <w:trPr>
          <w:trHeight w:val="283"/>
          <w:jc w:val="center"/>
        </w:trPr>
        <w:tc>
          <w:tcPr>
            <w:tcW w:w="567" w:type="dxa"/>
            <w:vMerge w:val="restart"/>
            <w:vAlign w:val="center"/>
          </w:tcPr>
          <w:p w14:paraId="54F20CA2" w14:textId="77777777" w:rsidR="00AD15CE" w:rsidRDefault="00AD15CE">
            <w:pPr>
              <w:ind w:firstLineChars="0" w:firstLine="0"/>
              <w:jc w:val="left"/>
            </w:pPr>
          </w:p>
        </w:tc>
        <w:tc>
          <w:tcPr>
            <w:tcW w:w="3114" w:type="dxa"/>
            <w:vAlign w:val="center"/>
          </w:tcPr>
          <w:p w14:paraId="64DB8E5F" w14:textId="77777777" w:rsidR="00AD15CE" w:rsidRDefault="000C26FF">
            <w:pPr>
              <w:ind w:firstLineChars="0" w:firstLine="0"/>
              <w:jc w:val="left"/>
            </w:pPr>
            <w:r>
              <w:t>Mechanical ventilation</w:t>
            </w:r>
          </w:p>
        </w:tc>
        <w:tc>
          <w:tcPr>
            <w:tcW w:w="1843" w:type="dxa"/>
            <w:vAlign w:val="center"/>
          </w:tcPr>
          <w:p w14:paraId="55F1C573" w14:textId="77777777" w:rsidR="00AD15CE" w:rsidRDefault="000C26FF">
            <w:pPr>
              <w:ind w:firstLineChars="0" w:firstLine="0"/>
              <w:jc w:val="center"/>
            </w:pPr>
            <w:r>
              <w:t>238 (79.6)</w:t>
            </w:r>
          </w:p>
        </w:tc>
        <w:tc>
          <w:tcPr>
            <w:tcW w:w="1984" w:type="dxa"/>
            <w:vAlign w:val="center"/>
          </w:tcPr>
          <w:p w14:paraId="3730BF0B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414 (81.0)</w:t>
            </w:r>
          </w:p>
        </w:tc>
        <w:tc>
          <w:tcPr>
            <w:tcW w:w="1706" w:type="dxa"/>
            <w:vAlign w:val="center"/>
          </w:tcPr>
          <w:p w14:paraId="641DE2E8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137 (87.8)</w:t>
            </w:r>
          </w:p>
        </w:tc>
      </w:tr>
      <w:tr w:rsidR="00AD15CE" w14:paraId="45737FE2" w14:textId="77777777">
        <w:trPr>
          <w:trHeight w:val="283"/>
          <w:jc w:val="center"/>
        </w:trPr>
        <w:tc>
          <w:tcPr>
            <w:tcW w:w="567" w:type="dxa"/>
            <w:vMerge/>
            <w:vAlign w:val="center"/>
          </w:tcPr>
          <w:p w14:paraId="5BB40EC9" w14:textId="77777777" w:rsidR="00AD15CE" w:rsidRDefault="00AD15CE">
            <w:pPr>
              <w:ind w:firstLineChars="0" w:firstLine="0"/>
              <w:jc w:val="left"/>
            </w:pPr>
          </w:p>
        </w:tc>
        <w:tc>
          <w:tcPr>
            <w:tcW w:w="3114" w:type="dxa"/>
            <w:vAlign w:val="center"/>
          </w:tcPr>
          <w:p w14:paraId="25A829FC" w14:textId="77777777" w:rsidR="00AD15CE" w:rsidRDefault="000C26FF">
            <w:pPr>
              <w:ind w:firstLineChars="0" w:firstLine="0"/>
              <w:jc w:val="left"/>
            </w:pPr>
            <w:r>
              <w:t>Renal replacement therapy</w:t>
            </w:r>
          </w:p>
        </w:tc>
        <w:tc>
          <w:tcPr>
            <w:tcW w:w="1843" w:type="dxa"/>
            <w:vAlign w:val="center"/>
          </w:tcPr>
          <w:p w14:paraId="3F5F70C7" w14:textId="77777777" w:rsidR="00AD15CE" w:rsidRDefault="000C26FF">
            <w:pPr>
              <w:ind w:firstLineChars="0" w:firstLine="0"/>
              <w:jc w:val="center"/>
            </w:pPr>
            <w:r>
              <w:t>31 (10.4)</w:t>
            </w:r>
          </w:p>
        </w:tc>
        <w:tc>
          <w:tcPr>
            <w:tcW w:w="1984" w:type="dxa"/>
            <w:vAlign w:val="center"/>
          </w:tcPr>
          <w:p w14:paraId="4B766007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65 (12.7)</w:t>
            </w:r>
          </w:p>
        </w:tc>
        <w:tc>
          <w:tcPr>
            <w:tcW w:w="1706" w:type="dxa"/>
            <w:vAlign w:val="center"/>
          </w:tcPr>
          <w:p w14:paraId="174ECF4D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28 (17.9)</w:t>
            </w:r>
          </w:p>
        </w:tc>
      </w:tr>
      <w:tr w:rsidR="00AD15CE" w14:paraId="4B7ACD63" w14:textId="77777777">
        <w:trPr>
          <w:trHeight w:val="283"/>
          <w:jc w:val="center"/>
        </w:trPr>
        <w:tc>
          <w:tcPr>
            <w:tcW w:w="567" w:type="dxa"/>
            <w:vMerge/>
            <w:vAlign w:val="center"/>
          </w:tcPr>
          <w:p w14:paraId="7AFDE2CE" w14:textId="77777777" w:rsidR="00AD15CE" w:rsidRDefault="00AD15CE">
            <w:pPr>
              <w:ind w:firstLineChars="0" w:firstLine="0"/>
              <w:jc w:val="left"/>
            </w:pPr>
          </w:p>
        </w:tc>
        <w:tc>
          <w:tcPr>
            <w:tcW w:w="3114" w:type="dxa"/>
            <w:vAlign w:val="center"/>
          </w:tcPr>
          <w:p w14:paraId="78F2F3A4" w14:textId="77777777" w:rsidR="00AD15CE" w:rsidRDefault="000C26FF">
            <w:pPr>
              <w:ind w:firstLineChars="0" w:firstLine="0"/>
              <w:jc w:val="left"/>
            </w:pPr>
            <w:r>
              <w:t>SOFA score</w:t>
            </w:r>
          </w:p>
        </w:tc>
        <w:tc>
          <w:tcPr>
            <w:tcW w:w="1843" w:type="dxa"/>
            <w:vAlign w:val="center"/>
          </w:tcPr>
          <w:p w14:paraId="1B79CFB2" w14:textId="77777777" w:rsidR="00AD15CE" w:rsidRDefault="000C26FF">
            <w:pPr>
              <w:ind w:firstLineChars="0" w:firstLine="0"/>
              <w:jc w:val="center"/>
            </w:pPr>
            <w:r>
              <w:t>9 (7–12)</w:t>
            </w:r>
          </w:p>
        </w:tc>
        <w:tc>
          <w:tcPr>
            <w:tcW w:w="1984" w:type="dxa"/>
            <w:vAlign w:val="center"/>
          </w:tcPr>
          <w:p w14:paraId="2B218F8B" w14:textId="77777777" w:rsidR="00AD15CE" w:rsidRDefault="000C26FF">
            <w:pPr>
              <w:ind w:firstLineChars="0" w:firstLine="0"/>
              <w:jc w:val="center"/>
            </w:pPr>
            <w:r>
              <w:t>10 (8–13)</w:t>
            </w:r>
          </w:p>
        </w:tc>
        <w:tc>
          <w:tcPr>
            <w:tcW w:w="1706" w:type="dxa"/>
            <w:vAlign w:val="center"/>
          </w:tcPr>
          <w:p w14:paraId="418CA3F5" w14:textId="77777777" w:rsidR="00AD15CE" w:rsidRDefault="000C26FF">
            <w:pPr>
              <w:ind w:firstLineChars="0" w:firstLine="0"/>
              <w:jc w:val="center"/>
            </w:pPr>
            <w:r>
              <w:t>11 (8–13)</w:t>
            </w:r>
          </w:p>
        </w:tc>
      </w:tr>
      <w:tr w:rsidR="00AD15CE" w14:paraId="71488960" w14:textId="77777777">
        <w:trPr>
          <w:trHeight w:val="283"/>
          <w:jc w:val="center"/>
        </w:trPr>
        <w:tc>
          <w:tcPr>
            <w:tcW w:w="9214" w:type="dxa"/>
            <w:gridSpan w:val="5"/>
            <w:vAlign w:val="center"/>
          </w:tcPr>
          <w:p w14:paraId="41263192" w14:textId="77777777" w:rsidR="00AD15CE" w:rsidRDefault="000C26FF">
            <w:pPr>
              <w:ind w:firstLineChars="0" w:firstLine="0"/>
              <w:jc w:val="left"/>
            </w:pPr>
            <w:r>
              <w:t>SOFA score for each organ</w:t>
            </w:r>
          </w:p>
        </w:tc>
      </w:tr>
      <w:tr w:rsidR="00AD15CE" w14:paraId="3914E60D" w14:textId="77777777">
        <w:trPr>
          <w:trHeight w:val="283"/>
          <w:jc w:val="center"/>
        </w:trPr>
        <w:tc>
          <w:tcPr>
            <w:tcW w:w="567" w:type="dxa"/>
            <w:vMerge w:val="restart"/>
            <w:vAlign w:val="center"/>
          </w:tcPr>
          <w:p w14:paraId="06CB11D4" w14:textId="77777777" w:rsidR="00AD15CE" w:rsidRDefault="00AD15CE">
            <w:pPr>
              <w:ind w:firstLineChars="0" w:firstLine="0"/>
              <w:jc w:val="left"/>
            </w:pPr>
          </w:p>
        </w:tc>
        <w:tc>
          <w:tcPr>
            <w:tcW w:w="3114" w:type="dxa"/>
            <w:vAlign w:val="center"/>
          </w:tcPr>
          <w:p w14:paraId="37779F7F" w14:textId="77777777" w:rsidR="00AD15CE" w:rsidRDefault="000C26FF">
            <w:pPr>
              <w:ind w:firstLineChars="0" w:firstLine="0"/>
              <w:jc w:val="left"/>
            </w:pPr>
            <w:r>
              <w:t>Cardiovascular</w:t>
            </w:r>
          </w:p>
        </w:tc>
        <w:tc>
          <w:tcPr>
            <w:tcW w:w="1843" w:type="dxa"/>
            <w:vAlign w:val="center"/>
          </w:tcPr>
          <w:p w14:paraId="032EAECC" w14:textId="77777777" w:rsidR="00AD15CE" w:rsidRDefault="000C26FF">
            <w:pPr>
              <w:ind w:firstLineChars="0" w:firstLine="0"/>
              <w:jc w:val="center"/>
            </w:pPr>
            <w:r>
              <w:t>4 (3.5–4)</w:t>
            </w:r>
          </w:p>
        </w:tc>
        <w:tc>
          <w:tcPr>
            <w:tcW w:w="1984" w:type="dxa"/>
            <w:vAlign w:val="center"/>
          </w:tcPr>
          <w:p w14:paraId="30F46B8D" w14:textId="77777777" w:rsidR="00AD15CE" w:rsidRDefault="000C26FF">
            <w:pPr>
              <w:ind w:firstLineChars="0" w:firstLine="0"/>
              <w:jc w:val="center"/>
            </w:pPr>
            <w:r>
              <w:t>4 (4–4)</w:t>
            </w:r>
          </w:p>
        </w:tc>
        <w:tc>
          <w:tcPr>
            <w:tcW w:w="1706" w:type="dxa"/>
            <w:vAlign w:val="center"/>
          </w:tcPr>
          <w:p w14:paraId="2BCED6D8" w14:textId="77777777" w:rsidR="00AD15CE" w:rsidRDefault="000C26FF">
            <w:pPr>
              <w:ind w:firstLineChars="0" w:firstLine="0"/>
              <w:jc w:val="center"/>
            </w:pPr>
            <w:r>
              <w:t>4 (4–4)</w:t>
            </w:r>
          </w:p>
        </w:tc>
      </w:tr>
      <w:tr w:rsidR="00AD15CE" w14:paraId="4BB9CE55" w14:textId="77777777">
        <w:trPr>
          <w:trHeight w:val="283"/>
          <w:jc w:val="center"/>
        </w:trPr>
        <w:tc>
          <w:tcPr>
            <w:tcW w:w="567" w:type="dxa"/>
            <w:vMerge/>
            <w:vAlign w:val="center"/>
          </w:tcPr>
          <w:p w14:paraId="71CA426F" w14:textId="77777777" w:rsidR="00AD15CE" w:rsidRDefault="00AD15CE">
            <w:pPr>
              <w:ind w:firstLineChars="0" w:firstLine="0"/>
              <w:jc w:val="left"/>
            </w:pPr>
          </w:p>
        </w:tc>
        <w:tc>
          <w:tcPr>
            <w:tcW w:w="3114" w:type="dxa"/>
            <w:vAlign w:val="center"/>
          </w:tcPr>
          <w:p w14:paraId="776381A0" w14:textId="77777777" w:rsidR="00AD15CE" w:rsidRDefault="000C26FF">
            <w:pPr>
              <w:ind w:firstLineChars="0" w:firstLine="0"/>
              <w:jc w:val="left"/>
            </w:pPr>
            <w:r>
              <w:t>Respiration</w:t>
            </w:r>
          </w:p>
        </w:tc>
        <w:tc>
          <w:tcPr>
            <w:tcW w:w="1843" w:type="dxa"/>
            <w:vAlign w:val="center"/>
          </w:tcPr>
          <w:p w14:paraId="3F70C725" w14:textId="77777777" w:rsidR="00AD15CE" w:rsidRDefault="000C26FF">
            <w:pPr>
              <w:ind w:firstLineChars="0" w:firstLine="0"/>
              <w:jc w:val="center"/>
            </w:pPr>
            <w:r>
              <w:t>3 (0–3)</w:t>
            </w:r>
          </w:p>
        </w:tc>
        <w:tc>
          <w:tcPr>
            <w:tcW w:w="1984" w:type="dxa"/>
            <w:vAlign w:val="center"/>
          </w:tcPr>
          <w:p w14:paraId="64949F32" w14:textId="77777777" w:rsidR="00AD15CE" w:rsidRDefault="000C26FF">
            <w:pPr>
              <w:ind w:firstLineChars="0" w:firstLine="0"/>
              <w:jc w:val="center"/>
            </w:pPr>
            <w:r>
              <w:t>3 (0–3)</w:t>
            </w:r>
          </w:p>
        </w:tc>
        <w:tc>
          <w:tcPr>
            <w:tcW w:w="1706" w:type="dxa"/>
            <w:vAlign w:val="center"/>
          </w:tcPr>
          <w:p w14:paraId="34AC2951" w14:textId="77777777" w:rsidR="00AD15CE" w:rsidRDefault="000C26FF">
            <w:pPr>
              <w:ind w:firstLineChars="0" w:firstLine="0"/>
              <w:jc w:val="center"/>
            </w:pPr>
            <w:r>
              <w:t>3 (0–4)</w:t>
            </w:r>
          </w:p>
        </w:tc>
      </w:tr>
      <w:tr w:rsidR="00AD15CE" w14:paraId="7295B7CC" w14:textId="77777777">
        <w:trPr>
          <w:trHeight w:val="283"/>
          <w:jc w:val="center"/>
        </w:trPr>
        <w:tc>
          <w:tcPr>
            <w:tcW w:w="567" w:type="dxa"/>
            <w:vMerge/>
            <w:vAlign w:val="center"/>
          </w:tcPr>
          <w:p w14:paraId="322D7EC7" w14:textId="77777777" w:rsidR="00AD15CE" w:rsidRDefault="00AD15CE">
            <w:pPr>
              <w:ind w:firstLineChars="0" w:firstLine="0"/>
              <w:jc w:val="left"/>
            </w:pPr>
          </w:p>
        </w:tc>
        <w:tc>
          <w:tcPr>
            <w:tcW w:w="3114" w:type="dxa"/>
            <w:vAlign w:val="center"/>
          </w:tcPr>
          <w:p w14:paraId="1665615A" w14:textId="77777777" w:rsidR="00AD15CE" w:rsidRDefault="000C26FF">
            <w:pPr>
              <w:ind w:firstLineChars="0" w:firstLine="0"/>
              <w:jc w:val="left"/>
            </w:pPr>
            <w:r>
              <w:t>Liver</w:t>
            </w:r>
          </w:p>
        </w:tc>
        <w:tc>
          <w:tcPr>
            <w:tcW w:w="1843" w:type="dxa"/>
            <w:vAlign w:val="center"/>
          </w:tcPr>
          <w:p w14:paraId="4A5470FE" w14:textId="77777777" w:rsidR="00AD15CE" w:rsidRDefault="000C26FF">
            <w:pPr>
              <w:ind w:firstLineChars="0" w:firstLine="0"/>
              <w:jc w:val="center"/>
            </w:pPr>
            <w:r>
              <w:t>0 (0–1)</w:t>
            </w:r>
          </w:p>
        </w:tc>
        <w:tc>
          <w:tcPr>
            <w:tcW w:w="1984" w:type="dxa"/>
            <w:vAlign w:val="center"/>
          </w:tcPr>
          <w:p w14:paraId="247F9C10" w14:textId="77777777" w:rsidR="00AD15CE" w:rsidRDefault="000C26FF">
            <w:pPr>
              <w:ind w:firstLineChars="0" w:firstLine="0"/>
              <w:jc w:val="center"/>
            </w:pPr>
            <w:r>
              <w:t>0 (0–2)</w:t>
            </w:r>
          </w:p>
        </w:tc>
        <w:tc>
          <w:tcPr>
            <w:tcW w:w="1706" w:type="dxa"/>
            <w:vAlign w:val="center"/>
          </w:tcPr>
          <w:p w14:paraId="4E92D8D8" w14:textId="77777777" w:rsidR="00AD15CE" w:rsidRDefault="000C26FF">
            <w:pPr>
              <w:ind w:firstLineChars="0" w:firstLine="0"/>
              <w:jc w:val="center"/>
            </w:pPr>
            <w:r>
              <w:t>0 (0–2)</w:t>
            </w:r>
          </w:p>
        </w:tc>
      </w:tr>
      <w:tr w:rsidR="00AD15CE" w14:paraId="1BABE864" w14:textId="77777777">
        <w:trPr>
          <w:trHeight w:val="283"/>
          <w:jc w:val="center"/>
        </w:trPr>
        <w:tc>
          <w:tcPr>
            <w:tcW w:w="567" w:type="dxa"/>
            <w:vMerge/>
            <w:vAlign w:val="center"/>
          </w:tcPr>
          <w:p w14:paraId="74B90B70" w14:textId="77777777" w:rsidR="00AD15CE" w:rsidRDefault="00AD15CE">
            <w:pPr>
              <w:ind w:firstLineChars="0" w:firstLine="0"/>
              <w:jc w:val="left"/>
            </w:pPr>
          </w:p>
        </w:tc>
        <w:tc>
          <w:tcPr>
            <w:tcW w:w="3114" w:type="dxa"/>
            <w:vAlign w:val="center"/>
          </w:tcPr>
          <w:p w14:paraId="79F8AB1D" w14:textId="77777777" w:rsidR="00AD15CE" w:rsidRDefault="000C26FF">
            <w:pPr>
              <w:ind w:firstLineChars="0" w:firstLine="0"/>
              <w:jc w:val="left"/>
            </w:pPr>
            <w:r>
              <w:t>CNS</w:t>
            </w:r>
          </w:p>
        </w:tc>
        <w:tc>
          <w:tcPr>
            <w:tcW w:w="1843" w:type="dxa"/>
            <w:vAlign w:val="center"/>
          </w:tcPr>
          <w:p w14:paraId="53C9793C" w14:textId="77777777" w:rsidR="00AD15CE" w:rsidRDefault="000C26FF">
            <w:pPr>
              <w:ind w:firstLineChars="0" w:firstLine="0"/>
              <w:jc w:val="center"/>
            </w:pPr>
            <w:r>
              <w:t>0 (0–0)</w:t>
            </w:r>
          </w:p>
        </w:tc>
        <w:tc>
          <w:tcPr>
            <w:tcW w:w="1984" w:type="dxa"/>
            <w:vAlign w:val="center"/>
          </w:tcPr>
          <w:p w14:paraId="733CDCD1" w14:textId="77777777" w:rsidR="00AD15CE" w:rsidRDefault="000C26FF">
            <w:pPr>
              <w:ind w:firstLineChars="0" w:firstLine="0"/>
              <w:jc w:val="center"/>
            </w:pPr>
            <w:r>
              <w:t>0 (0–1)</w:t>
            </w:r>
          </w:p>
        </w:tc>
        <w:tc>
          <w:tcPr>
            <w:tcW w:w="1706" w:type="dxa"/>
            <w:vAlign w:val="center"/>
          </w:tcPr>
          <w:p w14:paraId="00F03EF5" w14:textId="77777777" w:rsidR="00AD15CE" w:rsidRDefault="000C26FF">
            <w:pPr>
              <w:ind w:firstLineChars="0" w:firstLine="0"/>
              <w:jc w:val="center"/>
            </w:pPr>
            <w:r>
              <w:t>0 (0–0.25)</w:t>
            </w:r>
          </w:p>
        </w:tc>
      </w:tr>
      <w:tr w:rsidR="00AD15CE" w14:paraId="5C7551C5" w14:textId="77777777">
        <w:trPr>
          <w:trHeight w:val="283"/>
          <w:jc w:val="center"/>
        </w:trPr>
        <w:tc>
          <w:tcPr>
            <w:tcW w:w="567" w:type="dxa"/>
            <w:vMerge/>
            <w:vAlign w:val="center"/>
          </w:tcPr>
          <w:p w14:paraId="2CFEFE53" w14:textId="77777777" w:rsidR="00AD15CE" w:rsidRDefault="00AD15CE">
            <w:pPr>
              <w:ind w:firstLineChars="0" w:firstLine="0"/>
              <w:jc w:val="left"/>
            </w:pPr>
          </w:p>
        </w:tc>
        <w:tc>
          <w:tcPr>
            <w:tcW w:w="3114" w:type="dxa"/>
            <w:vAlign w:val="center"/>
          </w:tcPr>
          <w:p w14:paraId="4D6F8BC2" w14:textId="77777777" w:rsidR="00AD15CE" w:rsidRDefault="000C26FF">
            <w:pPr>
              <w:ind w:firstLineChars="0" w:firstLine="0"/>
              <w:jc w:val="left"/>
            </w:pPr>
            <w:r>
              <w:t>Renal</w:t>
            </w:r>
          </w:p>
        </w:tc>
        <w:tc>
          <w:tcPr>
            <w:tcW w:w="1843" w:type="dxa"/>
            <w:vAlign w:val="center"/>
          </w:tcPr>
          <w:p w14:paraId="4B516C40" w14:textId="77777777" w:rsidR="00AD15CE" w:rsidRDefault="000C26FF">
            <w:pPr>
              <w:ind w:firstLineChars="0" w:firstLine="0"/>
              <w:jc w:val="center"/>
            </w:pPr>
            <w:r>
              <w:t>2 (0.5–3)</w:t>
            </w:r>
          </w:p>
        </w:tc>
        <w:tc>
          <w:tcPr>
            <w:tcW w:w="1984" w:type="dxa"/>
            <w:vAlign w:val="center"/>
          </w:tcPr>
          <w:p w14:paraId="0DB2C272" w14:textId="77777777" w:rsidR="00AD15CE" w:rsidRDefault="000C26FF">
            <w:pPr>
              <w:ind w:firstLineChars="0" w:firstLine="0"/>
              <w:jc w:val="center"/>
            </w:pPr>
            <w:r>
              <w:t>2 (1–4)</w:t>
            </w:r>
          </w:p>
        </w:tc>
        <w:tc>
          <w:tcPr>
            <w:tcW w:w="1706" w:type="dxa"/>
            <w:vAlign w:val="center"/>
          </w:tcPr>
          <w:p w14:paraId="1DDA582C" w14:textId="77777777" w:rsidR="00AD15CE" w:rsidRDefault="000C26FF">
            <w:pPr>
              <w:ind w:firstLineChars="0" w:firstLine="0"/>
              <w:jc w:val="center"/>
            </w:pPr>
            <w:r>
              <w:t>2 (1–3.25)</w:t>
            </w:r>
          </w:p>
        </w:tc>
      </w:tr>
      <w:tr w:rsidR="00AD15CE" w14:paraId="62DFDC58" w14:textId="77777777">
        <w:trPr>
          <w:trHeight w:val="283"/>
          <w:jc w:val="center"/>
        </w:trPr>
        <w:tc>
          <w:tcPr>
            <w:tcW w:w="567" w:type="dxa"/>
            <w:vMerge/>
            <w:vAlign w:val="center"/>
          </w:tcPr>
          <w:p w14:paraId="1BCEDED7" w14:textId="77777777" w:rsidR="00AD15CE" w:rsidRDefault="00AD15CE">
            <w:pPr>
              <w:ind w:firstLineChars="0" w:firstLine="0"/>
              <w:jc w:val="left"/>
            </w:pPr>
          </w:p>
        </w:tc>
        <w:tc>
          <w:tcPr>
            <w:tcW w:w="3114" w:type="dxa"/>
            <w:vAlign w:val="center"/>
          </w:tcPr>
          <w:p w14:paraId="6A47A3A3" w14:textId="77777777" w:rsidR="00AD15CE" w:rsidRDefault="000C26FF">
            <w:pPr>
              <w:ind w:firstLineChars="0" w:firstLine="0"/>
              <w:jc w:val="left"/>
            </w:pPr>
            <w:r>
              <w:t>Coagulation</w:t>
            </w:r>
          </w:p>
        </w:tc>
        <w:tc>
          <w:tcPr>
            <w:tcW w:w="1843" w:type="dxa"/>
            <w:vAlign w:val="center"/>
          </w:tcPr>
          <w:p w14:paraId="595D93A2" w14:textId="77777777" w:rsidR="00AD15CE" w:rsidRDefault="000C26FF">
            <w:pPr>
              <w:ind w:firstLineChars="0" w:firstLine="0"/>
              <w:jc w:val="center"/>
            </w:pPr>
            <w:r>
              <w:t>0 (0–2)</w:t>
            </w:r>
          </w:p>
        </w:tc>
        <w:tc>
          <w:tcPr>
            <w:tcW w:w="1984" w:type="dxa"/>
            <w:vAlign w:val="center"/>
          </w:tcPr>
          <w:p w14:paraId="75F58B82" w14:textId="77777777" w:rsidR="00AD15CE" w:rsidRDefault="000C26FF">
            <w:pPr>
              <w:ind w:firstLineChars="0" w:firstLine="0"/>
              <w:jc w:val="center"/>
            </w:pPr>
            <w:r>
              <w:t>1 (0–2)</w:t>
            </w:r>
          </w:p>
        </w:tc>
        <w:tc>
          <w:tcPr>
            <w:tcW w:w="1706" w:type="dxa"/>
            <w:vAlign w:val="center"/>
          </w:tcPr>
          <w:p w14:paraId="67F5FC60" w14:textId="77777777" w:rsidR="00AD15CE" w:rsidRDefault="000C26FF">
            <w:pPr>
              <w:ind w:firstLineChars="0" w:firstLine="0"/>
              <w:jc w:val="center"/>
            </w:pPr>
            <w:r>
              <w:t>1 (0–2)</w:t>
            </w:r>
          </w:p>
        </w:tc>
      </w:tr>
      <w:tr w:rsidR="00AD15CE" w14:paraId="3914DA75" w14:textId="77777777">
        <w:trPr>
          <w:trHeight w:val="283"/>
          <w:jc w:val="center"/>
        </w:trPr>
        <w:tc>
          <w:tcPr>
            <w:tcW w:w="567" w:type="dxa"/>
            <w:vMerge/>
            <w:vAlign w:val="center"/>
          </w:tcPr>
          <w:p w14:paraId="41150445" w14:textId="77777777" w:rsidR="00AD15CE" w:rsidRDefault="00AD15CE">
            <w:pPr>
              <w:ind w:firstLineChars="0" w:firstLine="0"/>
              <w:jc w:val="left"/>
            </w:pPr>
          </w:p>
        </w:tc>
        <w:tc>
          <w:tcPr>
            <w:tcW w:w="3114" w:type="dxa"/>
            <w:vAlign w:val="center"/>
          </w:tcPr>
          <w:p w14:paraId="5E519EE9" w14:textId="77777777" w:rsidR="00AD15CE" w:rsidRDefault="000C26FF">
            <w:pPr>
              <w:ind w:firstLineChars="0" w:firstLine="0"/>
              <w:jc w:val="left"/>
            </w:pPr>
            <w:r>
              <w:t>Positive blood culture</w:t>
            </w:r>
          </w:p>
        </w:tc>
        <w:tc>
          <w:tcPr>
            <w:tcW w:w="1843" w:type="dxa"/>
            <w:vAlign w:val="center"/>
          </w:tcPr>
          <w:p w14:paraId="7C4A344C" w14:textId="77777777" w:rsidR="00AD15CE" w:rsidRDefault="000C26FF">
            <w:pPr>
              <w:ind w:firstLineChars="0" w:firstLine="0"/>
              <w:jc w:val="center"/>
            </w:pPr>
            <w:r>
              <w:t>278 (93.0)</w:t>
            </w:r>
          </w:p>
        </w:tc>
        <w:tc>
          <w:tcPr>
            <w:tcW w:w="1984" w:type="dxa"/>
            <w:vAlign w:val="center"/>
          </w:tcPr>
          <w:p w14:paraId="45C537C7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487 (95.3)</w:t>
            </w:r>
          </w:p>
        </w:tc>
        <w:tc>
          <w:tcPr>
            <w:tcW w:w="1706" w:type="dxa"/>
            <w:vAlign w:val="center"/>
          </w:tcPr>
          <w:p w14:paraId="39F9A3FC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141 (90.4)</w:t>
            </w:r>
          </w:p>
        </w:tc>
      </w:tr>
    </w:tbl>
    <w:p w14:paraId="700D8129" w14:textId="77777777" w:rsidR="00AD15CE" w:rsidRDefault="000C26FF">
      <w:pPr>
        <w:pStyle w:val="af4"/>
        <w:jc w:val="both"/>
        <w:rPr>
          <w:sz w:val="20"/>
          <w:szCs w:val="20"/>
        </w:rPr>
      </w:pPr>
      <w:r>
        <w:rPr>
          <w:rFonts w:eastAsia="等线"/>
          <w:color w:val="000000"/>
          <w:kern w:val="0"/>
          <w:sz w:val="20"/>
          <w:szCs w:val="20"/>
        </w:rPr>
        <w:lastRenderedPageBreak/>
        <w:t xml:space="preserve">SOFA: sequential organ failure assessment; CNS: central nervous system; </w:t>
      </w:r>
      <w:r>
        <w:rPr>
          <w:rFonts w:eastAsia="等线"/>
        </w:rPr>
        <w:t>EMMVT:</w:t>
      </w:r>
      <w:r>
        <w:t xml:space="preserve"> early multimodal vasopressor therapy;</w:t>
      </w:r>
      <w:r>
        <w:rPr>
          <w:rFonts w:eastAsia="等线"/>
        </w:rPr>
        <w:t xml:space="preserve"> LMMVT:</w:t>
      </w:r>
      <w:r>
        <w:t xml:space="preserve"> later multimodal vasopressor therapy;</w:t>
      </w:r>
      <w:r>
        <w:rPr>
          <w:rFonts w:eastAsia="等线"/>
        </w:rPr>
        <w:t xml:space="preserve"> DMMVT:</w:t>
      </w:r>
      <w:r>
        <w:t xml:space="preserve"> delayed multimodal vasopressor therapy.</w:t>
      </w:r>
    </w:p>
    <w:p w14:paraId="5120E6BF" w14:textId="77777777" w:rsidR="00AD15CE" w:rsidRDefault="00AD15CE">
      <w:pPr>
        <w:pStyle w:val="af4"/>
        <w:jc w:val="both"/>
        <w:rPr>
          <w:rFonts w:eastAsiaTheme="minorEastAsia"/>
          <w:sz w:val="20"/>
          <w:szCs w:val="20"/>
        </w:rPr>
      </w:pPr>
    </w:p>
    <w:p w14:paraId="76411A1B" w14:textId="77777777" w:rsidR="00AD15CE" w:rsidRDefault="00AD15CE">
      <w:pPr>
        <w:pStyle w:val="af4"/>
        <w:jc w:val="both"/>
        <w:rPr>
          <w:rFonts w:eastAsiaTheme="minorEastAsia"/>
          <w:sz w:val="20"/>
          <w:szCs w:val="20"/>
        </w:rPr>
      </w:pPr>
    </w:p>
    <w:p w14:paraId="3A936D27" w14:textId="77777777" w:rsidR="00AD15CE" w:rsidRDefault="000C26FF">
      <w:pPr>
        <w:pStyle w:val="af3"/>
        <w:rPr>
          <w:rFonts w:eastAsiaTheme="minorEastAsia"/>
        </w:rPr>
      </w:pPr>
      <w:r>
        <w:rPr>
          <w:rFonts w:hint="eastAsia"/>
        </w:rPr>
        <w:t>Supplementary</w:t>
      </w:r>
      <w:r>
        <w:rPr>
          <w:rFonts w:eastAsia="等线"/>
        </w:rPr>
        <w:t xml:space="preserve"> Table </w:t>
      </w:r>
      <w:r>
        <w:rPr>
          <w:rFonts w:eastAsia="等线"/>
          <w:bCs/>
        </w:rPr>
        <w:t>2.</w:t>
      </w:r>
      <w:r>
        <w:rPr>
          <w:rFonts w:eastAsia="等线"/>
        </w:rPr>
        <w:t xml:space="preserve"> Vasopressor choice in addition to norepinephrine according to 28-day survival.</w:t>
      </w:r>
    </w:p>
    <w:tbl>
      <w:tblPr>
        <w:tblStyle w:val="31"/>
        <w:tblW w:w="9355" w:type="dxa"/>
        <w:jc w:val="center"/>
        <w:tblLayout w:type="fixed"/>
        <w:tblLook w:val="04A0" w:firstRow="1" w:lastRow="0" w:firstColumn="1" w:lastColumn="0" w:noHBand="0" w:noVBand="1"/>
      </w:tblPr>
      <w:tblGrid>
        <w:gridCol w:w="4261"/>
        <w:gridCol w:w="1409"/>
        <w:gridCol w:w="1275"/>
        <w:gridCol w:w="1418"/>
        <w:gridCol w:w="992"/>
      </w:tblGrid>
      <w:tr w:rsidR="00AD15CE" w14:paraId="0FA3EDB9" w14:textId="77777777">
        <w:trPr>
          <w:trHeight w:val="283"/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F4803" w14:textId="77777777" w:rsidR="00AD15CE" w:rsidRDefault="000C26FF">
            <w:pPr>
              <w:ind w:firstLineChars="0" w:firstLine="0"/>
              <w:jc w:val="left"/>
              <w:rPr>
                <w:rFonts w:eastAsia="等线"/>
              </w:rPr>
            </w:pPr>
            <w:r>
              <w:rPr>
                <w:rFonts w:eastAsia="等线"/>
              </w:rPr>
              <w:t>Vasopressor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A6292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Total</w:t>
            </w:r>
          </w:p>
          <w:p w14:paraId="2C745FD2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(n = 966)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CBA88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Survivor</w:t>
            </w:r>
          </w:p>
          <w:p w14:paraId="3CDCB292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(n = 417)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B6998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Non-survivor (n = 549)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EF544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  <w:i/>
              </w:rPr>
              <w:t>p</w:t>
            </w:r>
            <w:r>
              <w:rPr>
                <w:rFonts w:eastAsia="等线"/>
              </w:rPr>
              <w:t xml:space="preserve"> value</w:t>
            </w:r>
          </w:p>
        </w:tc>
      </w:tr>
      <w:tr w:rsidR="00AD15CE" w14:paraId="652D5B58" w14:textId="77777777">
        <w:trPr>
          <w:trHeight w:val="283"/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398A4" w14:textId="77777777" w:rsidR="00AD15CE" w:rsidRDefault="000C26FF">
            <w:pPr>
              <w:ind w:firstLineChars="0" w:firstLine="0"/>
              <w:jc w:val="left"/>
              <w:rPr>
                <w:rFonts w:eastAsia="等线"/>
              </w:rPr>
            </w:pPr>
            <w:r>
              <w:rPr>
                <w:rFonts w:eastAsia="等线"/>
              </w:rPr>
              <w:t>Second line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39B87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966 (100)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25C9D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417 (43.2)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7D351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549 (56.8)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2B3EC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&lt;0.001</w:t>
            </w:r>
          </w:p>
        </w:tc>
      </w:tr>
      <w:tr w:rsidR="00AD15CE" w14:paraId="1594CFEA" w14:textId="77777777">
        <w:trPr>
          <w:trHeight w:val="283"/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62D6A" w14:textId="77777777" w:rsidR="00AD15CE" w:rsidRDefault="000C26FF">
            <w:pPr>
              <w:ind w:firstLineChars="0" w:firstLine="0"/>
              <w:jc w:val="left"/>
              <w:rPr>
                <w:rFonts w:eastAsia="等线"/>
              </w:rPr>
            </w:pPr>
            <w:r>
              <w:rPr>
                <w:rFonts w:eastAsia="等线"/>
              </w:rPr>
              <w:t>Vasopressin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90B4F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355 (36.7)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39A56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137 (32.9)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49767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218 (39.7)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1332B" w14:textId="77777777" w:rsidR="00AD15CE" w:rsidRDefault="00AD15CE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</w:tr>
      <w:tr w:rsidR="00AD15CE" w14:paraId="38E7F085" w14:textId="77777777">
        <w:trPr>
          <w:trHeight w:val="283"/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90EF1" w14:textId="77777777" w:rsidR="00AD15CE" w:rsidRDefault="000C26FF">
            <w:pPr>
              <w:ind w:firstLineChars="0" w:firstLine="0"/>
              <w:jc w:val="left"/>
              <w:rPr>
                <w:rFonts w:eastAsia="等线"/>
              </w:rPr>
            </w:pPr>
            <w:r>
              <w:rPr>
                <w:rFonts w:eastAsia="等线"/>
              </w:rPr>
              <w:t>Phenylephrine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ED93D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338 (35.0)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0E104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154 (36.9)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5007D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184 (33.5)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0916E" w14:textId="77777777" w:rsidR="00AD15CE" w:rsidRDefault="00AD15CE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</w:tr>
      <w:tr w:rsidR="00AD15CE" w14:paraId="3D7E9873" w14:textId="77777777">
        <w:trPr>
          <w:trHeight w:val="283"/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2E3B3" w14:textId="77777777" w:rsidR="00AD15CE" w:rsidRDefault="000C26FF">
            <w:pPr>
              <w:ind w:firstLineChars="0" w:firstLine="0"/>
              <w:jc w:val="left"/>
              <w:rPr>
                <w:rFonts w:eastAsia="等线"/>
              </w:rPr>
            </w:pPr>
            <w:r>
              <w:rPr>
                <w:rFonts w:eastAsia="等线"/>
              </w:rPr>
              <w:t>Dopamine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62B82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160 (16.6)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00020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66 (15.8)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1CD07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94 (17.1)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353B1" w14:textId="77777777" w:rsidR="00AD15CE" w:rsidRDefault="00AD15CE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</w:tr>
      <w:tr w:rsidR="00AD15CE" w14:paraId="706E9E2E" w14:textId="77777777">
        <w:trPr>
          <w:trHeight w:val="283"/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B43E0" w14:textId="77777777" w:rsidR="00AD15CE" w:rsidRDefault="000C26FF">
            <w:pPr>
              <w:ind w:firstLineChars="0" w:firstLine="0"/>
              <w:jc w:val="left"/>
              <w:rPr>
                <w:rFonts w:eastAsia="等线"/>
              </w:rPr>
            </w:pPr>
            <w:r>
              <w:rPr>
                <w:rFonts w:eastAsia="等线"/>
              </w:rPr>
              <w:t>Epinephrine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7C8E3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35 (3.6)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25E24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20 (4.8)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27554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15 (2.7)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BE0E0" w14:textId="77777777" w:rsidR="00AD15CE" w:rsidRDefault="00AD15CE">
            <w:pPr>
              <w:ind w:firstLineChars="0" w:firstLine="0"/>
              <w:jc w:val="center"/>
              <w:rPr>
                <w:rFonts w:eastAsia="等线"/>
              </w:rPr>
            </w:pPr>
          </w:p>
        </w:tc>
      </w:tr>
      <w:tr w:rsidR="00AD15CE" w14:paraId="26412B08" w14:textId="77777777">
        <w:trPr>
          <w:trHeight w:val="283"/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73C60" w14:textId="77777777" w:rsidR="00AD15CE" w:rsidRDefault="000C26FF">
            <w:pPr>
              <w:ind w:firstLineChars="0" w:firstLine="0"/>
              <w:jc w:val="left"/>
              <w:rPr>
                <w:rFonts w:eastAsia="等线"/>
              </w:rPr>
            </w:pPr>
            <w:r>
              <w:rPr>
                <w:rFonts w:eastAsia="等线"/>
              </w:rPr>
              <w:t>Phenylephrine + vasopressin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41DD8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19 (2.0)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9C1AE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5 (1.2)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824BA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14 (2.6)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5B86D" w14:textId="77777777" w:rsidR="00AD15CE" w:rsidRDefault="00AD15CE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</w:tr>
      <w:tr w:rsidR="00AD15CE" w14:paraId="4BB4D170" w14:textId="77777777">
        <w:trPr>
          <w:trHeight w:val="283"/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C8815" w14:textId="77777777" w:rsidR="00AD15CE" w:rsidRDefault="000C26FF">
            <w:pPr>
              <w:ind w:firstLineChars="0" w:firstLine="0"/>
              <w:jc w:val="left"/>
              <w:rPr>
                <w:rFonts w:eastAsia="等线"/>
              </w:rPr>
            </w:pPr>
            <w:r>
              <w:rPr>
                <w:rFonts w:eastAsia="等线"/>
              </w:rPr>
              <w:t>Vasopressin + epinephrine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D4D9E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17 (1.8)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784E2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14 (3.4)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1ADCF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3 (0.5)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5EAFD" w14:textId="77777777" w:rsidR="00AD15CE" w:rsidRDefault="00AD15CE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</w:tr>
      <w:tr w:rsidR="00AD15CE" w14:paraId="31D7C04B" w14:textId="77777777">
        <w:trPr>
          <w:trHeight w:val="283"/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3943F" w14:textId="77777777" w:rsidR="00AD15CE" w:rsidRDefault="000C26FF">
            <w:pPr>
              <w:ind w:firstLineChars="0" w:firstLine="0"/>
              <w:jc w:val="left"/>
              <w:rPr>
                <w:rFonts w:eastAsia="等线"/>
              </w:rPr>
            </w:pPr>
            <w:r>
              <w:rPr>
                <w:rFonts w:eastAsia="等线"/>
              </w:rPr>
              <w:t>Phenylephrine + dopamine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B1791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13 (1.3)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3F80F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2 (0.5)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01DE2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11 (2.0)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7370C" w14:textId="77777777" w:rsidR="00AD15CE" w:rsidRDefault="00AD15CE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</w:tr>
      <w:tr w:rsidR="00AD15CE" w14:paraId="26FDB654" w14:textId="77777777">
        <w:trPr>
          <w:trHeight w:val="283"/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8DD88" w14:textId="77777777" w:rsidR="00AD15CE" w:rsidRDefault="000C26FF">
            <w:pPr>
              <w:ind w:firstLineChars="0" w:firstLine="0"/>
              <w:jc w:val="left"/>
              <w:rPr>
                <w:rFonts w:eastAsia="等线"/>
              </w:rPr>
            </w:pPr>
            <w:r>
              <w:rPr>
                <w:rFonts w:eastAsia="等线"/>
              </w:rPr>
              <w:t>Vasopressin + dopamine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76D8B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11 (1.1)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23DBE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4 (1.0)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79077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7 (1.3)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E1B65" w14:textId="77777777" w:rsidR="00AD15CE" w:rsidRDefault="00AD15CE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</w:tr>
      <w:tr w:rsidR="00AD15CE" w14:paraId="3291071D" w14:textId="77777777">
        <w:trPr>
          <w:trHeight w:val="283"/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876AD" w14:textId="77777777" w:rsidR="00AD15CE" w:rsidRDefault="000C26FF">
            <w:pPr>
              <w:ind w:firstLineChars="0" w:firstLine="0"/>
              <w:jc w:val="left"/>
              <w:rPr>
                <w:rFonts w:eastAsia="等线"/>
              </w:rPr>
            </w:pPr>
            <w:r>
              <w:rPr>
                <w:rFonts w:eastAsia="等线"/>
              </w:rPr>
              <w:t>Phenylephrine + epinephrine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DB398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5 (0.5)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FCC06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5 (1.2)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2DB1F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0 (0)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CFF0B" w14:textId="77777777" w:rsidR="00AD15CE" w:rsidRDefault="00AD15CE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</w:tr>
      <w:tr w:rsidR="00AD15CE" w14:paraId="1BD94929" w14:textId="77777777">
        <w:trPr>
          <w:trHeight w:val="283"/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AAD45" w14:textId="77777777" w:rsidR="00AD15CE" w:rsidRDefault="000C26FF">
            <w:pPr>
              <w:ind w:firstLineChars="0" w:firstLine="0"/>
              <w:jc w:val="left"/>
              <w:rPr>
                <w:rFonts w:eastAsia="等线"/>
              </w:rPr>
            </w:pPr>
            <w:r>
              <w:rPr>
                <w:rFonts w:eastAsia="等线"/>
              </w:rPr>
              <w:t>Dopamine + epinephrine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5D959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1 (0.1)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02EC2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1 (0.2)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E9E6C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0 (0)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055D3" w14:textId="77777777" w:rsidR="00AD15CE" w:rsidRDefault="00AD15CE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</w:tr>
      <w:tr w:rsidR="00AD15CE" w14:paraId="05203DFA" w14:textId="77777777">
        <w:trPr>
          <w:trHeight w:val="283"/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864A3" w14:textId="77777777" w:rsidR="00AD15CE" w:rsidRDefault="000C26FF">
            <w:pPr>
              <w:ind w:firstLineChars="0" w:firstLine="0"/>
              <w:jc w:val="left"/>
              <w:rPr>
                <w:rFonts w:eastAsia="等线"/>
              </w:rPr>
            </w:pPr>
            <w:r>
              <w:rPr>
                <w:rFonts w:eastAsia="等线"/>
              </w:rPr>
              <w:t>Dopamine + phenylephrine + vasopressin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9AAA3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7 (0.7)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41EF0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5 (1.2)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38A11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2 (0.4)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4A6CF" w14:textId="77777777" w:rsidR="00AD15CE" w:rsidRDefault="00AD15CE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</w:tr>
      <w:tr w:rsidR="00AD15CE" w14:paraId="57133121" w14:textId="77777777">
        <w:trPr>
          <w:trHeight w:val="283"/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64D14" w14:textId="77777777" w:rsidR="00AD15CE" w:rsidRDefault="000C26FF">
            <w:pPr>
              <w:ind w:firstLineChars="0" w:firstLine="0"/>
              <w:jc w:val="left"/>
              <w:rPr>
                <w:rFonts w:eastAsia="等线"/>
              </w:rPr>
            </w:pPr>
            <w:r>
              <w:rPr>
                <w:rFonts w:eastAsia="等线"/>
              </w:rPr>
              <w:t>Phenylephrine + vasopressin + epinephrine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7C704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3 (0.3)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ABAA0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3 (0.7)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63B42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0 (0)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C101E" w14:textId="77777777" w:rsidR="00AD15CE" w:rsidRDefault="00AD15CE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</w:tr>
      <w:tr w:rsidR="00AD15CE" w14:paraId="5D10A400" w14:textId="77777777">
        <w:trPr>
          <w:trHeight w:val="283"/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09DDA" w14:textId="77777777" w:rsidR="00AD15CE" w:rsidRDefault="000C26FF">
            <w:pPr>
              <w:ind w:firstLineChars="0" w:firstLine="0"/>
              <w:jc w:val="left"/>
              <w:rPr>
                <w:rFonts w:eastAsia="等线"/>
              </w:rPr>
            </w:pPr>
            <w:r>
              <w:rPr>
                <w:rFonts w:eastAsia="等线"/>
              </w:rPr>
              <w:t>Dopamine + epinephrine + vasopressin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46606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1 (0.1)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AC600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0 (0)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AD555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1 (0.2)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6BD7F" w14:textId="77777777" w:rsidR="00AD15CE" w:rsidRDefault="00AD15CE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</w:tr>
      <w:tr w:rsidR="00AD15CE" w14:paraId="796E6AEE" w14:textId="77777777">
        <w:trPr>
          <w:trHeight w:val="283"/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8AC2" w14:textId="77777777" w:rsidR="00AD15CE" w:rsidRDefault="000C26FF">
            <w:pPr>
              <w:ind w:firstLineChars="0" w:firstLine="0"/>
              <w:jc w:val="left"/>
              <w:rPr>
                <w:rFonts w:eastAsia="等线"/>
              </w:rPr>
            </w:pPr>
            <w:r>
              <w:rPr>
                <w:rFonts w:eastAsia="等线"/>
              </w:rPr>
              <w:t>Phenylephrine + dopamine + epinephrine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830DC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1 (0.1)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72F7B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1 (0.2)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54712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0 (0)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438A9" w14:textId="77777777" w:rsidR="00AD15CE" w:rsidRDefault="00AD15CE">
            <w:pPr>
              <w:ind w:firstLineChars="0" w:firstLine="0"/>
              <w:jc w:val="center"/>
              <w:rPr>
                <w:rFonts w:eastAsia="等线"/>
              </w:rPr>
            </w:pPr>
          </w:p>
        </w:tc>
      </w:tr>
      <w:tr w:rsidR="00AD15CE" w14:paraId="21382C43" w14:textId="77777777">
        <w:trPr>
          <w:trHeight w:val="283"/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92DDD" w14:textId="77777777" w:rsidR="00AD15CE" w:rsidRDefault="000C26FF">
            <w:pPr>
              <w:ind w:firstLineChars="0" w:firstLine="0"/>
              <w:jc w:val="left"/>
              <w:rPr>
                <w:rFonts w:eastAsia="等线"/>
              </w:rPr>
            </w:pPr>
            <w:r>
              <w:rPr>
                <w:rFonts w:eastAsia="等线"/>
              </w:rPr>
              <w:t>Third line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14570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488 (50.5)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19E79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172 (41.2)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9580D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316 (57.6)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3F197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&lt;0.001</w:t>
            </w:r>
          </w:p>
        </w:tc>
      </w:tr>
      <w:tr w:rsidR="00AD15CE" w14:paraId="6E6BF37E" w14:textId="77777777">
        <w:trPr>
          <w:trHeight w:val="283"/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6CA4E" w14:textId="77777777" w:rsidR="00AD15CE" w:rsidRDefault="000C26FF">
            <w:pPr>
              <w:ind w:firstLineChars="0" w:firstLine="0"/>
              <w:jc w:val="left"/>
              <w:rPr>
                <w:rFonts w:eastAsia="等线"/>
              </w:rPr>
            </w:pPr>
            <w:r>
              <w:rPr>
                <w:rFonts w:eastAsia="等线"/>
              </w:rPr>
              <w:t>Vasopressin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BBC26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236 (24.4)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DBEEC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88 (21.1)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2284B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148 (27.0)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0A6CE" w14:textId="77777777" w:rsidR="00AD15CE" w:rsidRDefault="00AD15CE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</w:tr>
      <w:tr w:rsidR="00AD15CE" w14:paraId="062EC657" w14:textId="77777777">
        <w:trPr>
          <w:trHeight w:val="283"/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90DA1" w14:textId="77777777" w:rsidR="00AD15CE" w:rsidRDefault="000C26FF">
            <w:pPr>
              <w:ind w:firstLineChars="0" w:firstLine="0"/>
              <w:jc w:val="left"/>
              <w:rPr>
                <w:rFonts w:eastAsia="等线"/>
              </w:rPr>
            </w:pPr>
            <w:r>
              <w:rPr>
                <w:rFonts w:eastAsia="等线"/>
              </w:rPr>
              <w:t>Phenylephrine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C9FD8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149 (15.4)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D10D0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48 (11.5)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AD241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101 (18.4)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0E787" w14:textId="77777777" w:rsidR="00AD15CE" w:rsidRDefault="00AD15CE">
            <w:pPr>
              <w:ind w:firstLineChars="0" w:firstLine="0"/>
              <w:jc w:val="center"/>
              <w:rPr>
                <w:rFonts w:eastAsia="等线"/>
              </w:rPr>
            </w:pPr>
          </w:p>
        </w:tc>
      </w:tr>
      <w:tr w:rsidR="00AD15CE" w14:paraId="614CBBFA" w14:textId="77777777">
        <w:trPr>
          <w:trHeight w:val="283"/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BB619" w14:textId="77777777" w:rsidR="00AD15CE" w:rsidRDefault="000C26FF">
            <w:pPr>
              <w:ind w:firstLineChars="0" w:firstLine="0"/>
              <w:jc w:val="left"/>
              <w:rPr>
                <w:rFonts w:eastAsia="等线"/>
              </w:rPr>
            </w:pPr>
            <w:r>
              <w:rPr>
                <w:rFonts w:eastAsia="等线"/>
              </w:rPr>
              <w:t>Dopamine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5BA48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62 (6.4)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84B93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16 (3.8)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82411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46 (8.4)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C559A" w14:textId="77777777" w:rsidR="00AD15CE" w:rsidRDefault="00AD15CE">
            <w:pPr>
              <w:ind w:firstLineChars="0" w:firstLine="0"/>
              <w:jc w:val="center"/>
              <w:rPr>
                <w:rFonts w:eastAsia="等线"/>
              </w:rPr>
            </w:pPr>
          </w:p>
        </w:tc>
      </w:tr>
      <w:tr w:rsidR="00AD15CE" w14:paraId="6E0CAD00" w14:textId="77777777">
        <w:trPr>
          <w:trHeight w:val="283"/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452A7" w14:textId="77777777" w:rsidR="00AD15CE" w:rsidRDefault="000C26FF">
            <w:pPr>
              <w:ind w:firstLineChars="0" w:firstLine="0"/>
              <w:jc w:val="left"/>
              <w:rPr>
                <w:rFonts w:eastAsia="等线"/>
              </w:rPr>
            </w:pPr>
            <w:r>
              <w:rPr>
                <w:rFonts w:eastAsia="等线"/>
              </w:rPr>
              <w:t>Epinephrine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3B753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32 (3.3)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C98C8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15 (3.6)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E223E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17 (3.1)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4B2D0" w14:textId="77777777" w:rsidR="00AD15CE" w:rsidRDefault="00AD15CE">
            <w:pPr>
              <w:ind w:firstLineChars="0" w:firstLine="0"/>
              <w:jc w:val="center"/>
              <w:rPr>
                <w:rFonts w:eastAsia="等线"/>
              </w:rPr>
            </w:pPr>
          </w:p>
        </w:tc>
      </w:tr>
      <w:tr w:rsidR="00AD15CE" w14:paraId="1C0CD34E" w14:textId="77777777">
        <w:trPr>
          <w:trHeight w:val="283"/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5D83A" w14:textId="77777777" w:rsidR="00AD15CE" w:rsidRDefault="000C26FF">
            <w:pPr>
              <w:ind w:firstLineChars="0" w:firstLine="0"/>
              <w:jc w:val="left"/>
              <w:rPr>
                <w:rFonts w:eastAsia="等线"/>
              </w:rPr>
            </w:pPr>
            <w:r>
              <w:rPr>
                <w:rFonts w:eastAsia="等线"/>
              </w:rPr>
              <w:t>Phenylephrine + vasopressin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51365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5 (0.5)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5D9F0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1 (0.2)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6BAA1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4 (0.7)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2A8A6" w14:textId="77777777" w:rsidR="00AD15CE" w:rsidRDefault="00AD15CE">
            <w:pPr>
              <w:ind w:firstLineChars="0" w:firstLine="0"/>
              <w:jc w:val="center"/>
              <w:rPr>
                <w:rFonts w:eastAsia="等线"/>
              </w:rPr>
            </w:pPr>
          </w:p>
        </w:tc>
      </w:tr>
      <w:tr w:rsidR="00AD15CE" w14:paraId="27DF5B1F" w14:textId="77777777">
        <w:trPr>
          <w:trHeight w:val="283"/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31980" w14:textId="77777777" w:rsidR="00AD15CE" w:rsidRDefault="000C26FF">
            <w:pPr>
              <w:ind w:firstLineChars="0" w:firstLine="0"/>
              <w:jc w:val="left"/>
              <w:rPr>
                <w:rFonts w:eastAsia="等线"/>
              </w:rPr>
            </w:pPr>
            <w:r>
              <w:rPr>
                <w:rFonts w:eastAsia="等线"/>
              </w:rPr>
              <w:t>Vasopressin + epinephrine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605E2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3 (0.3)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CACC2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3 (0.7)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C597A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0 (0)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196B4" w14:textId="77777777" w:rsidR="00AD15CE" w:rsidRDefault="00AD15CE">
            <w:pPr>
              <w:ind w:firstLineChars="0" w:firstLine="0"/>
              <w:jc w:val="center"/>
              <w:rPr>
                <w:rFonts w:eastAsia="等线"/>
              </w:rPr>
            </w:pPr>
          </w:p>
        </w:tc>
      </w:tr>
      <w:tr w:rsidR="00AD15CE" w14:paraId="30FEDB44" w14:textId="77777777">
        <w:trPr>
          <w:trHeight w:val="283"/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78509" w14:textId="77777777" w:rsidR="00AD15CE" w:rsidRDefault="000C26FF">
            <w:pPr>
              <w:ind w:firstLineChars="0" w:firstLine="0"/>
              <w:jc w:val="left"/>
              <w:rPr>
                <w:rFonts w:eastAsia="等线"/>
              </w:rPr>
            </w:pPr>
            <w:r>
              <w:rPr>
                <w:rFonts w:eastAsia="等线"/>
              </w:rPr>
              <w:t>Phenylephrine + epinephrine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77CC5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1 (0.1)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A4484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1 (0.2)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36993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0 (0)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5FC5A" w14:textId="77777777" w:rsidR="00AD15CE" w:rsidRDefault="00AD15CE">
            <w:pPr>
              <w:ind w:firstLineChars="0" w:firstLine="0"/>
              <w:jc w:val="center"/>
              <w:rPr>
                <w:rFonts w:eastAsia="等线"/>
              </w:rPr>
            </w:pPr>
          </w:p>
        </w:tc>
      </w:tr>
      <w:tr w:rsidR="00AD15CE" w14:paraId="4716A8A4" w14:textId="77777777">
        <w:trPr>
          <w:trHeight w:val="283"/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E9FFD" w14:textId="77777777" w:rsidR="00AD15CE" w:rsidRDefault="000C26FF">
            <w:pPr>
              <w:ind w:firstLineChars="0" w:firstLine="0"/>
              <w:jc w:val="left"/>
              <w:rPr>
                <w:rFonts w:eastAsia="等线"/>
              </w:rPr>
            </w:pPr>
            <w:r>
              <w:rPr>
                <w:rFonts w:eastAsia="等线"/>
              </w:rPr>
              <w:t>Forth line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C700B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196 (20.3)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34C9B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64 (15.3)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EC4C1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132 (24.0)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EEFEA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0.015</w:t>
            </w:r>
          </w:p>
        </w:tc>
      </w:tr>
      <w:tr w:rsidR="00AD15CE" w14:paraId="0361C091" w14:textId="77777777">
        <w:trPr>
          <w:trHeight w:val="283"/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0841A" w14:textId="77777777" w:rsidR="00AD15CE" w:rsidRDefault="000C26FF">
            <w:pPr>
              <w:ind w:firstLineChars="0" w:firstLine="0"/>
              <w:jc w:val="left"/>
              <w:rPr>
                <w:rFonts w:eastAsia="等线"/>
              </w:rPr>
            </w:pPr>
            <w:r>
              <w:rPr>
                <w:rFonts w:eastAsia="等线"/>
              </w:rPr>
              <w:t>Phenylephrine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8C231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60 (6.2)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ECF74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21 (5.0)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98681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39 (7.1)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9FC52" w14:textId="77777777" w:rsidR="00AD15CE" w:rsidRDefault="00AD15CE">
            <w:pPr>
              <w:ind w:firstLineChars="0" w:firstLine="0"/>
              <w:jc w:val="center"/>
              <w:rPr>
                <w:rFonts w:eastAsia="等线"/>
              </w:rPr>
            </w:pPr>
          </w:p>
        </w:tc>
      </w:tr>
      <w:tr w:rsidR="00AD15CE" w14:paraId="5A6CE4C8" w14:textId="77777777">
        <w:trPr>
          <w:trHeight w:val="283"/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52802" w14:textId="77777777" w:rsidR="00AD15CE" w:rsidRDefault="000C26FF">
            <w:pPr>
              <w:ind w:firstLineChars="0" w:firstLine="0"/>
              <w:jc w:val="left"/>
              <w:rPr>
                <w:rFonts w:eastAsia="等线"/>
              </w:rPr>
            </w:pPr>
            <w:r>
              <w:rPr>
                <w:rFonts w:eastAsia="等线"/>
              </w:rPr>
              <w:t>Vasopressin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CAA72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56 (5.8)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3A976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16 (3.8)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8E9BC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40 (7.3)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BB147" w14:textId="77777777" w:rsidR="00AD15CE" w:rsidRDefault="00AD15CE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</w:tr>
      <w:tr w:rsidR="00AD15CE" w14:paraId="0E8A67FA" w14:textId="77777777">
        <w:trPr>
          <w:trHeight w:val="283"/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1AD64" w14:textId="77777777" w:rsidR="00AD15CE" w:rsidRDefault="000C26FF">
            <w:pPr>
              <w:ind w:firstLineChars="0" w:firstLine="0"/>
              <w:jc w:val="left"/>
              <w:rPr>
                <w:rFonts w:eastAsia="等线"/>
              </w:rPr>
            </w:pPr>
            <w:r>
              <w:rPr>
                <w:rFonts w:eastAsia="等线"/>
              </w:rPr>
              <w:t>Epinephrine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59BE9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40 (4.1)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B1788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12 (2.9)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286BD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28 (5.1)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7BB55" w14:textId="77777777" w:rsidR="00AD15CE" w:rsidRDefault="00AD15CE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</w:tr>
      <w:tr w:rsidR="00AD15CE" w14:paraId="5D6999E5" w14:textId="77777777">
        <w:trPr>
          <w:trHeight w:val="283"/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388DB" w14:textId="77777777" w:rsidR="00AD15CE" w:rsidRDefault="000C26FF">
            <w:pPr>
              <w:ind w:firstLineChars="0" w:firstLine="0"/>
              <w:jc w:val="left"/>
              <w:rPr>
                <w:rFonts w:eastAsia="等线"/>
              </w:rPr>
            </w:pPr>
            <w:r>
              <w:rPr>
                <w:rFonts w:eastAsia="等线"/>
              </w:rPr>
              <w:t>Dopamine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62BBF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38 (3.9)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937B3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14 (3.4)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A846D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24 (4.4)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71E7D" w14:textId="77777777" w:rsidR="00AD15CE" w:rsidRDefault="00AD15CE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</w:tr>
      <w:tr w:rsidR="00AD15CE" w14:paraId="19F45A82" w14:textId="77777777">
        <w:trPr>
          <w:trHeight w:val="283"/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1C307" w14:textId="77777777" w:rsidR="00AD15CE" w:rsidRDefault="000C26FF">
            <w:pPr>
              <w:ind w:firstLineChars="0" w:firstLine="0"/>
              <w:jc w:val="left"/>
              <w:rPr>
                <w:rFonts w:eastAsia="等线"/>
              </w:rPr>
            </w:pPr>
            <w:r>
              <w:rPr>
                <w:rFonts w:eastAsia="等线"/>
              </w:rPr>
              <w:t>Vasopressin + dopamine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3BF67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1 (0.1)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2C6C7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1 (0.2)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0C3F0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0 (0)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9D3EE" w14:textId="77777777" w:rsidR="00AD15CE" w:rsidRDefault="00AD15CE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</w:tr>
      <w:tr w:rsidR="00AD15CE" w14:paraId="2057B6B9" w14:textId="77777777">
        <w:trPr>
          <w:trHeight w:val="283"/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E93E" w14:textId="77777777" w:rsidR="00AD15CE" w:rsidRDefault="000C26FF">
            <w:pPr>
              <w:ind w:firstLineChars="0" w:firstLine="0"/>
              <w:jc w:val="left"/>
              <w:rPr>
                <w:rFonts w:eastAsia="等线"/>
              </w:rPr>
            </w:pPr>
            <w:r>
              <w:rPr>
                <w:rFonts w:eastAsia="等线"/>
              </w:rPr>
              <w:t>Vasopressin + epinephrine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0DC52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1 (0.1)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105BC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0 (0)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5F63C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1 (0.2)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415DD" w14:textId="77777777" w:rsidR="00AD15CE" w:rsidRDefault="00AD15CE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</w:tr>
      <w:tr w:rsidR="00AD15CE" w14:paraId="65B5E345" w14:textId="77777777">
        <w:trPr>
          <w:trHeight w:val="283"/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99F36" w14:textId="77777777" w:rsidR="00AD15CE" w:rsidRDefault="000C26FF">
            <w:pPr>
              <w:ind w:firstLineChars="0" w:firstLine="0"/>
              <w:jc w:val="left"/>
              <w:rPr>
                <w:rFonts w:eastAsia="等线"/>
              </w:rPr>
            </w:pPr>
            <w:r>
              <w:rPr>
                <w:rFonts w:eastAsia="等线"/>
              </w:rPr>
              <w:t>Fifth line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DC9CF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16 (1.7)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3F952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3 (0.7)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080A7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13 (2.4)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4538C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0.008</w:t>
            </w:r>
          </w:p>
        </w:tc>
      </w:tr>
      <w:tr w:rsidR="00AD15CE" w14:paraId="22AC5A60" w14:textId="77777777">
        <w:trPr>
          <w:trHeight w:val="283"/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CBDDD" w14:textId="77777777" w:rsidR="00AD15CE" w:rsidRDefault="000C26FF">
            <w:pPr>
              <w:ind w:firstLineChars="0" w:firstLine="0"/>
              <w:jc w:val="left"/>
              <w:rPr>
                <w:rFonts w:eastAsia="等线"/>
              </w:rPr>
            </w:pPr>
            <w:r>
              <w:rPr>
                <w:rFonts w:eastAsia="等线"/>
              </w:rPr>
              <w:t>Epinephrine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C7B0F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13 (1.3)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9DBFF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1 (0.2)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98E8C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12 (2.2)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E3A39" w14:textId="77777777" w:rsidR="00AD15CE" w:rsidRDefault="00AD15CE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</w:tr>
      <w:tr w:rsidR="00AD15CE" w14:paraId="07DFA8B2" w14:textId="77777777">
        <w:trPr>
          <w:trHeight w:val="283"/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3DB29" w14:textId="77777777" w:rsidR="00AD15CE" w:rsidRDefault="000C26FF">
            <w:pPr>
              <w:ind w:firstLineChars="0" w:firstLine="0"/>
              <w:jc w:val="left"/>
              <w:rPr>
                <w:rFonts w:eastAsia="等线"/>
              </w:rPr>
            </w:pPr>
            <w:r>
              <w:rPr>
                <w:rFonts w:eastAsia="等线"/>
              </w:rPr>
              <w:t>Phenylephrine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B844C" w14:textId="77777777" w:rsidR="00AD15CE" w:rsidRDefault="000C26FF">
            <w:pPr>
              <w:ind w:firstLineChars="0" w:firstLine="0"/>
              <w:jc w:val="center"/>
              <w:rPr>
                <w:rFonts w:eastAsia="等线"/>
              </w:rPr>
            </w:pPr>
            <w:r>
              <w:rPr>
                <w:rFonts w:eastAsia="等线"/>
              </w:rPr>
              <w:t>3 (0.3)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F0744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2 (0.5)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68344" w14:textId="77777777" w:rsidR="00AD15CE" w:rsidRDefault="000C26FF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(0.2)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666B9" w14:textId="77777777" w:rsidR="00AD15CE" w:rsidRDefault="00AD15CE">
            <w:pPr>
              <w:ind w:firstLineChars="0" w:firstLine="0"/>
              <w:jc w:val="center"/>
              <w:rPr>
                <w:rFonts w:eastAsia="等线"/>
                <w:color w:val="000000"/>
                <w:kern w:val="0"/>
              </w:rPr>
            </w:pPr>
          </w:p>
        </w:tc>
      </w:tr>
    </w:tbl>
    <w:p w14:paraId="2A5764D8" w14:textId="77777777" w:rsidR="00AD15CE" w:rsidRDefault="000C26FF">
      <w:pPr>
        <w:pStyle w:val="af3"/>
      </w:pPr>
      <w:r>
        <w:rPr>
          <w:rFonts w:hint="eastAsia"/>
        </w:rPr>
        <w:lastRenderedPageBreak/>
        <w:t>Supplementary</w:t>
      </w:r>
      <w:r>
        <w:t xml:space="preserve"> Table 3. Cox proportional hazard models including the interaction between SOFA and Multimodal vasopressor therapy groups.</w:t>
      </w:r>
    </w:p>
    <w:tbl>
      <w:tblPr>
        <w:tblStyle w:val="21"/>
        <w:tblW w:w="0" w:type="auto"/>
        <w:jc w:val="center"/>
        <w:tblLook w:val="04A0" w:firstRow="1" w:lastRow="0" w:firstColumn="1" w:lastColumn="0" w:noHBand="0" w:noVBand="1"/>
      </w:tblPr>
      <w:tblGrid>
        <w:gridCol w:w="279"/>
        <w:gridCol w:w="2835"/>
        <w:gridCol w:w="2144"/>
        <w:gridCol w:w="1551"/>
        <w:gridCol w:w="1487"/>
      </w:tblGrid>
      <w:tr w:rsidR="00AD15CE" w14:paraId="29ECB857" w14:textId="77777777">
        <w:trPr>
          <w:trHeight w:val="283"/>
          <w:jc w:val="center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48470" w14:textId="77777777" w:rsidR="00AD15CE" w:rsidRDefault="000C26FF">
            <w:pPr>
              <w:ind w:firstLineChars="0" w:firstLine="0"/>
              <w:jc w:val="left"/>
            </w:pPr>
            <w:r>
              <w:t>Factors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9B1F4" w14:textId="77777777" w:rsidR="00AD15CE" w:rsidRDefault="000C26FF">
            <w:pPr>
              <w:ind w:firstLineChars="0" w:firstLine="0"/>
              <w:jc w:val="center"/>
            </w:pPr>
            <w:r>
              <w:t>Hazard ratio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C9B74" w14:textId="77777777" w:rsidR="00AD15CE" w:rsidRDefault="000C26FF">
            <w:pPr>
              <w:ind w:firstLineChars="0" w:firstLine="0"/>
              <w:jc w:val="center"/>
            </w:pPr>
            <w:r>
              <w:t>95% CI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4ABBA" w14:textId="77777777" w:rsidR="00AD15CE" w:rsidRDefault="000C26FF">
            <w:pPr>
              <w:ind w:firstLineChars="0" w:firstLine="0"/>
              <w:jc w:val="center"/>
            </w:pPr>
            <w:r>
              <w:rPr>
                <w:i/>
              </w:rPr>
              <w:t>p</w:t>
            </w:r>
            <w:r>
              <w:t xml:space="preserve"> value</w:t>
            </w:r>
          </w:p>
        </w:tc>
      </w:tr>
      <w:tr w:rsidR="00AD15CE" w14:paraId="422DF31D" w14:textId="77777777">
        <w:trPr>
          <w:trHeight w:val="283"/>
          <w:jc w:val="center"/>
        </w:trPr>
        <w:tc>
          <w:tcPr>
            <w:tcW w:w="8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8BD2A" w14:textId="77777777" w:rsidR="00AD15CE" w:rsidRDefault="000C26FF">
            <w:pPr>
              <w:ind w:firstLineChars="0" w:firstLine="0"/>
              <w:jc w:val="left"/>
            </w:pPr>
            <w:r>
              <w:t>Age (yr, n, %)</w:t>
            </w:r>
          </w:p>
        </w:tc>
      </w:tr>
      <w:tr w:rsidR="00AD15CE" w14:paraId="232E87E6" w14:textId="77777777">
        <w:trPr>
          <w:trHeight w:val="283"/>
          <w:jc w:val="center"/>
        </w:trPr>
        <w:tc>
          <w:tcPr>
            <w:tcW w:w="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D466F0" w14:textId="77777777" w:rsidR="00AD15CE" w:rsidRDefault="00AD15CE">
            <w:pPr>
              <w:ind w:firstLineChars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E095D" w14:textId="77777777" w:rsidR="00AD15CE" w:rsidRDefault="000C26FF">
            <w:pPr>
              <w:ind w:firstLineChars="0" w:firstLine="0"/>
              <w:jc w:val="left"/>
            </w:pPr>
            <w:r>
              <w:t>18–50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9F825" w14:textId="77777777" w:rsidR="00AD15CE" w:rsidRDefault="000C26FF">
            <w:pPr>
              <w:ind w:firstLineChars="0" w:firstLine="0"/>
              <w:jc w:val="center"/>
            </w:pPr>
            <w:r>
              <w:t>Reference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18899" w14:textId="77777777" w:rsidR="00AD15CE" w:rsidRDefault="000C26FF">
            <w:pPr>
              <w:ind w:firstLineChars="0" w:firstLine="0"/>
              <w:jc w:val="center"/>
            </w:pPr>
            <w:r>
              <w:t>Reference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2114C" w14:textId="77777777" w:rsidR="00AD15CE" w:rsidRDefault="000C26FF">
            <w:pPr>
              <w:ind w:firstLineChars="0" w:firstLine="0"/>
              <w:jc w:val="center"/>
            </w:pPr>
            <w:r>
              <w:t>Reference</w:t>
            </w:r>
          </w:p>
        </w:tc>
      </w:tr>
      <w:tr w:rsidR="00AD15CE" w14:paraId="3672DA2E" w14:textId="77777777">
        <w:trPr>
          <w:trHeight w:val="283"/>
          <w:jc w:val="center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203CA0" w14:textId="77777777" w:rsidR="00AD15CE" w:rsidRDefault="00AD15CE">
            <w:pPr>
              <w:ind w:firstLineChars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29733" w14:textId="77777777" w:rsidR="00AD15CE" w:rsidRDefault="000C26FF">
            <w:pPr>
              <w:ind w:firstLineChars="0" w:firstLine="0"/>
              <w:jc w:val="left"/>
            </w:pPr>
            <w:r>
              <w:t>50–60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F4788" w14:textId="77777777" w:rsidR="00AD15CE" w:rsidRDefault="000C26FF">
            <w:pPr>
              <w:ind w:firstLineChars="0" w:firstLine="0"/>
              <w:jc w:val="center"/>
            </w:pPr>
            <w:r>
              <w:t>1.658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81B9B" w14:textId="77777777" w:rsidR="00AD15CE" w:rsidRDefault="000C26FF">
            <w:pPr>
              <w:ind w:firstLineChars="0" w:firstLine="0"/>
              <w:jc w:val="center"/>
            </w:pPr>
            <w:r>
              <w:t>1.214–2.265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7ABB4" w14:textId="77777777" w:rsidR="00AD15CE" w:rsidRDefault="000C26FF">
            <w:pPr>
              <w:ind w:firstLineChars="0" w:firstLine="0"/>
              <w:jc w:val="center"/>
            </w:pPr>
            <w:r>
              <w:t>0.001</w:t>
            </w:r>
          </w:p>
        </w:tc>
      </w:tr>
      <w:tr w:rsidR="00AD15CE" w14:paraId="3F6D3AE8" w14:textId="77777777">
        <w:trPr>
          <w:trHeight w:val="283"/>
          <w:jc w:val="center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28F39F" w14:textId="77777777" w:rsidR="00AD15CE" w:rsidRDefault="00AD15CE">
            <w:pPr>
              <w:ind w:firstLineChars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6FD98" w14:textId="77777777" w:rsidR="00AD15CE" w:rsidRDefault="000C26FF">
            <w:pPr>
              <w:ind w:firstLineChars="0" w:firstLine="0"/>
              <w:jc w:val="left"/>
            </w:pPr>
            <w:r>
              <w:t>60–70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B7A2C" w14:textId="77777777" w:rsidR="00AD15CE" w:rsidRDefault="000C26FF">
            <w:pPr>
              <w:ind w:firstLineChars="0" w:firstLine="0"/>
              <w:jc w:val="center"/>
            </w:pPr>
            <w:r>
              <w:t>1.935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ACE89" w14:textId="77777777" w:rsidR="00AD15CE" w:rsidRDefault="000C26FF">
            <w:pPr>
              <w:ind w:firstLineChars="0" w:firstLine="0"/>
              <w:jc w:val="center"/>
            </w:pPr>
            <w:r>
              <w:t>1.433–2.613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254D4" w14:textId="77777777" w:rsidR="00AD15CE" w:rsidRDefault="000C26FF">
            <w:pPr>
              <w:ind w:firstLineChars="0" w:firstLine="0"/>
              <w:jc w:val="center"/>
            </w:pPr>
            <w:r>
              <w:t>&lt;0.001</w:t>
            </w:r>
          </w:p>
        </w:tc>
      </w:tr>
      <w:tr w:rsidR="00AD15CE" w14:paraId="7E995149" w14:textId="77777777">
        <w:trPr>
          <w:trHeight w:val="283"/>
          <w:jc w:val="center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79B3B7" w14:textId="77777777" w:rsidR="00AD15CE" w:rsidRDefault="00AD15CE">
            <w:pPr>
              <w:ind w:firstLineChars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060BA" w14:textId="77777777" w:rsidR="00AD15CE" w:rsidRDefault="000C26FF">
            <w:pPr>
              <w:ind w:firstLineChars="0" w:firstLine="0"/>
              <w:jc w:val="left"/>
            </w:pPr>
            <w:r>
              <w:t>70–80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B92F6" w14:textId="77777777" w:rsidR="00AD15CE" w:rsidRDefault="000C26FF">
            <w:pPr>
              <w:ind w:firstLineChars="0" w:firstLine="0"/>
              <w:jc w:val="center"/>
            </w:pPr>
            <w:r>
              <w:t>2.093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1EDF0" w14:textId="77777777" w:rsidR="00AD15CE" w:rsidRDefault="000C26FF">
            <w:pPr>
              <w:ind w:firstLineChars="0" w:firstLine="0"/>
              <w:jc w:val="center"/>
            </w:pPr>
            <w:r>
              <w:t>1.543–2.839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1F2B8" w14:textId="77777777" w:rsidR="00AD15CE" w:rsidRDefault="000C26FF">
            <w:pPr>
              <w:ind w:firstLineChars="0" w:firstLine="0"/>
              <w:jc w:val="center"/>
            </w:pPr>
            <w:r>
              <w:t>&lt;0.001</w:t>
            </w:r>
          </w:p>
        </w:tc>
      </w:tr>
      <w:tr w:rsidR="00AD15CE" w14:paraId="0B9152F5" w14:textId="77777777">
        <w:trPr>
          <w:trHeight w:val="283"/>
          <w:jc w:val="center"/>
        </w:trPr>
        <w:tc>
          <w:tcPr>
            <w:tcW w:w="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0528E" w14:textId="77777777" w:rsidR="00AD15CE" w:rsidRDefault="00AD15CE">
            <w:pPr>
              <w:ind w:firstLineChars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C074D" w14:textId="77777777" w:rsidR="00AD15CE" w:rsidRDefault="000C26FF">
            <w:pPr>
              <w:ind w:firstLineChars="0" w:firstLine="0"/>
              <w:jc w:val="left"/>
            </w:pPr>
            <w:r>
              <w:t>&gt;80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0D629" w14:textId="77777777" w:rsidR="00AD15CE" w:rsidRDefault="000C26FF">
            <w:pPr>
              <w:ind w:firstLineChars="0" w:firstLine="0"/>
              <w:jc w:val="center"/>
            </w:pPr>
            <w:r>
              <w:t>3.073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BDC8" w14:textId="77777777" w:rsidR="00AD15CE" w:rsidRDefault="000C26FF">
            <w:pPr>
              <w:ind w:firstLineChars="0" w:firstLine="0"/>
              <w:jc w:val="center"/>
            </w:pPr>
            <w:r>
              <w:t>2.285–4.134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18829" w14:textId="77777777" w:rsidR="00AD15CE" w:rsidRDefault="000C26FF">
            <w:pPr>
              <w:ind w:firstLineChars="0" w:firstLine="0"/>
              <w:jc w:val="center"/>
            </w:pPr>
            <w:r>
              <w:t>&lt;0.001</w:t>
            </w:r>
          </w:p>
        </w:tc>
      </w:tr>
      <w:tr w:rsidR="00AD15CE" w14:paraId="5D7DCF59" w14:textId="77777777">
        <w:trPr>
          <w:trHeight w:val="283"/>
          <w:jc w:val="center"/>
        </w:trPr>
        <w:tc>
          <w:tcPr>
            <w:tcW w:w="8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82E1C" w14:textId="77777777" w:rsidR="00AD15CE" w:rsidRDefault="000C26FF">
            <w:pPr>
              <w:ind w:firstLineChars="0" w:firstLine="0"/>
              <w:jc w:val="left"/>
            </w:pPr>
            <w:r>
              <w:t>Admission type</w:t>
            </w:r>
          </w:p>
        </w:tc>
      </w:tr>
      <w:tr w:rsidR="00AD15CE" w14:paraId="3EBA0608" w14:textId="77777777">
        <w:trPr>
          <w:trHeight w:val="283"/>
          <w:jc w:val="center"/>
        </w:trPr>
        <w:tc>
          <w:tcPr>
            <w:tcW w:w="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8867BE" w14:textId="77777777" w:rsidR="00AD15CE" w:rsidRDefault="00AD15CE">
            <w:pPr>
              <w:ind w:firstLineChars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0B8C5" w14:textId="77777777" w:rsidR="00AD15CE" w:rsidRDefault="000C26FF">
            <w:pPr>
              <w:ind w:firstLineChars="0" w:firstLine="0"/>
              <w:jc w:val="left"/>
            </w:pPr>
            <w:r>
              <w:t>Elective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D21C0" w14:textId="77777777" w:rsidR="00AD15CE" w:rsidRDefault="000C26FF">
            <w:pPr>
              <w:ind w:firstLineChars="0" w:firstLine="0"/>
              <w:jc w:val="center"/>
            </w:pPr>
            <w:r>
              <w:t>Reference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4A7D4" w14:textId="77777777" w:rsidR="00AD15CE" w:rsidRDefault="000C26FF">
            <w:pPr>
              <w:ind w:firstLineChars="0" w:firstLine="0"/>
              <w:jc w:val="center"/>
            </w:pPr>
            <w:r>
              <w:t>Reference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74B21" w14:textId="77777777" w:rsidR="00AD15CE" w:rsidRDefault="000C26FF">
            <w:pPr>
              <w:ind w:firstLineChars="0" w:firstLine="0"/>
              <w:jc w:val="center"/>
            </w:pPr>
            <w:r>
              <w:t>Reference</w:t>
            </w:r>
          </w:p>
        </w:tc>
      </w:tr>
      <w:tr w:rsidR="00AD15CE" w14:paraId="5EFB1B16" w14:textId="77777777">
        <w:trPr>
          <w:trHeight w:val="283"/>
          <w:jc w:val="center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8640F8" w14:textId="77777777" w:rsidR="00AD15CE" w:rsidRDefault="00AD15CE">
            <w:pPr>
              <w:ind w:firstLineChars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71854" w14:textId="77777777" w:rsidR="00AD15CE" w:rsidRDefault="000C26FF">
            <w:pPr>
              <w:ind w:firstLineChars="0" w:firstLine="0"/>
              <w:jc w:val="left"/>
            </w:pPr>
            <w:r>
              <w:t>Emergency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D04C3" w14:textId="77777777" w:rsidR="00AD15CE" w:rsidRDefault="000C26FF">
            <w:pPr>
              <w:ind w:firstLineChars="0" w:firstLine="0"/>
              <w:jc w:val="center"/>
            </w:pPr>
            <w:r>
              <w:t>1.751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CA5AA" w14:textId="77777777" w:rsidR="00AD15CE" w:rsidRDefault="000C26FF">
            <w:pPr>
              <w:ind w:firstLineChars="0" w:firstLine="0"/>
              <w:jc w:val="center"/>
            </w:pPr>
            <w:r>
              <w:t>1.061–2.889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C2D85" w14:textId="77777777" w:rsidR="00AD15CE" w:rsidRDefault="000C26FF">
            <w:pPr>
              <w:ind w:firstLineChars="0" w:firstLine="0"/>
              <w:jc w:val="center"/>
            </w:pPr>
            <w:r>
              <w:t>0.028</w:t>
            </w:r>
          </w:p>
        </w:tc>
      </w:tr>
      <w:tr w:rsidR="00AD15CE" w14:paraId="13C76289" w14:textId="77777777">
        <w:trPr>
          <w:trHeight w:val="283"/>
          <w:jc w:val="center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AF7AD" w14:textId="77777777" w:rsidR="00AD15CE" w:rsidRDefault="00AD15CE">
            <w:pPr>
              <w:ind w:firstLineChars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C9C22" w14:textId="77777777" w:rsidR="00AD15CE" w:rsidRDefault="000C26FF">
            <w:pPr>
              <w:ind w:firstLineChars="0" w:firstLine="0"/>
              <w:jc w:val="left"/>
            </w:pPr>
            <w:r>
              <w:t>Urgent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EC0F6" w14:textId="77777777" w:rsidR="00AD15CE" w:rsidRDefault="000C26FF">
            <w:pPr>
              <w:ind w:firstLineChars="0" w:firstLine="0"/>
              <w:jc w:val="center"/>
            </w:pPr>
            <w:r>
              <w:t>2.317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D538B" w14:textId="77777777" w:rsidR="00AD15CE" w:rsidRDefault="000C26FF">
            <w:pPr>
              <w:ind w:firstLineChars="0" w:firstLine="0"/>
              <w:jc w:val="center"/>
            </w:pPr>
            <w:r>
              <w:t>1.141–4.704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ABB7D" w14:textId="77777777" w:rsidR="00AD15CE" w:rsidRDefault="000C26FF">
            <w:pPr>
              <w:ind w:firstLineChars="0" w:firstLine="0"/>
              <w:jc w:val="center"/>
            </w:pPr>
            <w:r>
              <w:t>0.020</w:t>
            </w:r>
          </w:p>
        </w:tc>
      </w:tr>
      <w:tr w:rsidR="00AD15CE" w14:paraId="4BA0783B" w14:textId="77777777">
        <w:trPr>
          <w:trHeight w:val="283"/>
          <w:jc w:val="center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1BD71E" w14:textId="77777777" w:rsidR="00AD15CE" w:rsidRDefault="00AD15CE">
            <w:pPr>
              <w:ind w:firstLineChars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88BD4" w14:textId="77777777" w:rsidR="00AD15CE" w:rsidRDefault="000C26FF">
            <w:pPr>
              <w:ind w:firstLineChars="0" w:firstLine="0"/>
              <w:jc w:val="left"/>
            </w:pPr>
            <w:r>
              <w:t>Metastatic cancer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11CA" w14:textId="77777777" w:rsidR="00AD15CE" w:rsidRDefault="000C26FF">
            <w:pPr>
              <w:ind w:firstLineChars="0" w:firstLine="0"/>
              <w:jc w:val="center"/>
            </w:pPr>
            <w:r>
              <w:t>2.256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C610E" w14:textId="77777777" w:rsidR="00AD15CE" w:rsidRDefault="000C26FF">
            <w:pPr>
              <w:ind w:firstLineChars="0" w:firstLine="0"/>
              <w:jc w:val="center"/>
            </w:pPr>
            <w:r>
              <w:t>1.666–3.054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4146E" w14:textId="77777777" w:rsidR="00AD15CE" w:rsidRDefault="000C26FF">
            <w:pPr>
              <w:ind w:firstLineChars="0" w:firstLine="0"/>
              <w:jc w:val="center"/>
            </w:pPr>
            <w:r>
              <w:t>&lt;0.001</w:t>
            </w:r>
          </w:p>
        </w:tc>
      </w:tr>
      <w:tr w:rsidR="00AD15CE" w14:paraId="5D8B9E6C" w14:textId="77777777">
        <w:trPr>
          <w:trHeight w:val="283"/>
          <w:jc w:val="center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315915" w14:textId="77777777" w:rsidR="00AD15CE" w:rsidRDefault="00AD15CE">
            <w:pPr>
              <w:ind w:firstLineChars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36FD2" w14:textId="77777777" w:rsidR="00AD15CE" w:rsidRDefault="000C26FF">
            <w:pPr>
              <w:ind w:firstLineChars="0" w:firstLine="0"/>
              <w:jc w:val="left"/>
            </w:pPr>
            <w:r>
              <w:t>Liver diseases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5820F" w14:textId="77777777" w:rsidR="00AD15CE" w:rsidRDefault="000C26FF">
            <w:pPr>
              <w:ind w:firstLineChars="0" w:firstLine="0"/>
              <w:jc w:val="center"/>
            </w:pPr>
            <w:r>
              <w:t>1.396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B712E" w14:textId="77777777" w:rsidR="00AD15CE" w:rsidRDefault="000C26FF">
            <w:pPr>
              <w:ind w:firstLineChars="0" w:firstLine="0"/>
              <w:jc w:val="center"/>
            </w:pPr>
            <w:r>
              <w:t>1.089–1.791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1FBF5" w14:textId="77777777" w:rsidR="00AD15CE" w:rsidRDefault="000C26FF">
            <w:pPr>
              <w:ind w:firstLineChars="0" w:firstLine="0"/>
              <w:jc w:val="center"/>
            </w:pPr>
            <w:r>
              <w:t>0.009</w:t>
            </w:r>
          </w:p>
        </w:tc>
      </w:tr>
      <w:tr w:rsidR="00AD15CE" w14:paraId="37697F74" w14:textId="77777777">
        <w:trPr>
          <w:trHeight w:val="283"/>
          <w:jc w:val="center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498CD2" w14:textId="77777777" w:rsidR="00AD15CE" w:rsidRDefault="00AD15CE">
            <w:pPr>
              <w:ind w:firstLineChars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C2A3C" w14:textId="77777777" w:rsidR="00AD15CE" w:rsidRDefault="000C26FF">
            <w:pPr>
              <w:ind w:firstLineChars="0" w:firstLine="0"/>
              <w:jc w:val="left"/>
            </w:pPr>
            <w:r>
              <w:t>Obesity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D0062" w14:textId="77777777" w:rsidR="00AD15CE" w:rsidRDefault="000C26FF">
            <w:pPr>
              <w:ind w:firstLineChars="0" w:firstLine="0"/>
              <w:jc w:val="center"/>
            </w:pPr>
            <w:r>
              <w:t>0.626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49F78" w14:textId="77777777" w:rsidR="00AD15CE" w:rsidRDefault="000C26FF">
            <w:pPr>
              <w:ind w:firstLineChars="0" w:firstLine="0"/>
              <w:jc w:val="center"/>
            </w:pPr>
            <w:r>
              <w:t>0.413–0.949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69FB4" w14:textId="77777777" w:rsidR="00AD15CE" w:rsidRDefault="000C26FF">
            <w:pPr>
              <w:ind w:firstLineChars="0" w:firstLine="0"/>
              <w:jc w:val="center"/>
            </w:pPr>
            <w:r>
              <w:t>0.027</w:t>
            </w:r>
          </w:p>
        </w:tc>
      </w:tr>
      <w:tr w:rsidR="00AD15CE" w14:paraId="4735750D" w14:textId="77777777">
        <w:trPr>
          <w:trHeight w:val="283"/>
          <w:jc w:val="center"/>
        </w:trPr>
        <w:tc>
          <w:tcPr>
            <w:tcW w:w="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B4E6B" w14:textId="77777777" w:rsidR="00AD15CE" w:rsidRDefault="00AD15CE">
            <w:pPr>
              <w:ind w:firstLineChars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C5170" w14:textId="77777777" w:rsidR="00AD15CE" w:rsidRDefault="000C26FF">
            <w:pPr>
              <w:ind w:firstLineChars="0" w:firstLine="0"/>
              <w:jc w:val="left"/>
            </w:pPr>
            <w:r>
              <w:t>SOFA score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D051D" w14:textId="77777777" w:rsidR="00AD15CE" w:rsidRDefault="000C26FF">
            <w:pPr>
              <w:ind w:firstLineChars="0" w:firstLine="0"/>
              <w:jc w:val="center"/>
            </w:pPr>
            <w:r>
              <w:t>1.075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9F1B0" w14:textId="77777777" w:rsidR="00AD15CE" w:rsidRDefault="000C26FF">
            <w:pPr>
              <w:ind w:firstLineChars="0" w:firstLine="0"/>
              <w:jc w:val="center"/>
            </w:pPr>
            <w:r>
              <w:t>1.016–1.137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9EA11" w14:textId="77777777" w:rsidR="00AD15CE" w:rsidRDefault="000C26FF">
            <w:pPr>
              <w:ind w:firstLineChars="0" w:firstLine="0"/>
              <w:jc w:val="center"/>
            </w:pPr>
            <w:r>
              <w:t>0.012</w:t>
            </w:r>
          </w:p>
        </w:tc>
      </w:tr>
      <w:tr w:rsidR="00AD15CE" w14:paraId="4F6624FD" w14:textId="77777777">
        <w:trPr>
          <w:trHeight w:val="283"/>
          <w:jc w:val="center"/>
        </w:trPr>
        <w:tc>
          <w:tcPr>
            <w:tcW w:w="8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5C9F" w14:textId="77777777" w:rsidR="00AD15CE" w:rsidRDefault="000C26FF">
            <w:pPr>
              <w:ind w:firstLineChars="0" w:firstLine="0"/>
              <w:jc w:val="left"/>
            </w:pPr>
            <w:r>
              <w:t>Multimodal vasopressor therapy</w:t>
            </w:r>
          </w:p>
        </w:tc>
      </w:tr>
      <w:tr w:rsidR="00AD15CE" w14:paraId="7AEF9FA1" w14:textId="77777777">
        <w:trPr>
          <w:trHeight w:val="283"/>
          <w:jc w:val="center"/>
        </w:trPr>
        <w:tc>
          <w:tcPr>
            <w:tcW w:w="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A5E6F6" w14:textId="77777777" w:rsidR="00AD15CE" w:rsidRDefault="00AD15CE">
            <w:pPr>
              <w:ind w:firstLineChars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A382C" w14:textId="77777777" w:rsidR="00AD15CE" w:rsidRDefault="000C26FF">
            <w:pPr>
              <w:ind w:firstLineChars="0" w:firstLine="0"/>
              <w:jc w:val="left"/>
            </w:pPr>
            <w:r>
              <w:t>EMMVT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9AA6D" w14:textId="77777777" w:rsidR="00AD15CE" w:rsidRDefault="000C26FF">
            <w:pPr>
              <w:ind w:firstLineChars="0" w:firstLine="0"/>
              <w:jc w:val="center"/>
            </w:pPr>
            <w:r>
              <w:t>Reference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C0B82" w14:textId="77777777" w:rsidR="00AD15CE" w:rsidRDefault="000C26FF">
            <w:pPr>
              <w:ind w:firstLineChars="0" w:firstLine="0"/>
              <w:jc w:val="center"/>
            </w:pPr>
            <w:r>
              <w:t>Reference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27A6E" w14:textId="77777777" w:rsidR="00AD15CE" w:rsidRDefault="000C26FF">
            <w:pPr>
              <w:ind w:firstLineChars="0" w:firstLine="0"/>
              <w:jc w:val="center"/>
            </w:pPr>
            <w:r>
              <w:t>Reference</w:t>
            </w:r>
          </w:p>
        </w:tc>
      </w:tr>
      <w:tr w:rsidR="00AD15CE" w14:paraId="0DDFE1AC" w14:textId="77777777">
        <w:trPr>
          <w:trHeight w:val="283"/>
          <w:jc w:val="center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CBE33D" w14:textId="77777777" w:rsidR="00AD15CE" w:rsidRDefault="00AD15CE">
            <w:pPr>
              <w:ind w:firstLineChars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98FD4" w14:textId="77777777" w:rsidR="00AD15CE" w:rsidRDefault="000C26FF">
            <w:pPr>
              <w:ind w:firstLineChars="0" w:firstLine="0"/>
              <w:jc w:val="left"/>
            </w:pPr>
            <w:r>
              <w:t>LMMVT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F645F" w14:textId="77777777" w:rsidR="00AD15CE" w:rsidRDefault="000C26FF">
            <w:pPr>
              <w:ind w:firstLineChars="0" w:firstLine="0"/>
              <w:jc w:val="center"/>
            </w:pPr>
            <w:r>
              <w:t>1.623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A7EBC" w14:textId="77777777" w:rsidR="00AD15CE" w:rsidRDefault="000C26FF">
            <w:pPr>
              <w:ind w:firstLineChars="0" w:firstLine="0"/>
              <w:jc w:val="center"/>
            </w:pPr>
            <w:r>
              <w:t>1.023–2.574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CAD43" w14:textId="77777777" w:rsidR="00AD15CE" w:rsidRDefault="000C26FF">
            <w:pPr>
              <w:ind w:firstLineChars="0" w:firstLine="0"/>
              <w:jc w:val="center"/>
            </w:pPr>
            <w:r>
              <w:t>0.039</w:t>
            </w:r>
          </w:p>
        </w:tc>
      </w:tr>
      <w:tr w:rsidR="00AD15CE" w14:paraId="768DF2C5" w14:textId="77777777">
        <w:trPr>
          <w:trHeight w:val="283"/>
          <w:jc w:val="center"/>
        </w:trPr>
        <w:tc>
          <w:tcPr>
            <w:tcW w:w="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1408D" w14:textId="77777777" w:rsidR="00AD15CE" w:rsidRDefault="00AD15CE">
            <w:pPr>
              <w:ind w:firstLineChars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63C7C" w14:textId="77777777" w:rsidR="00AD15CE" w:rsidRDefault="000C26FF">
            <w:pPr>
              <w:ind w:firstLineChars="0" w:firstLine="0"/>
              <w:jc w:val="left"/>
            </w:pPr>
            <w:r>
              <w:t>DMMVT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B4408" w14:textId="77777777" w:rsidR="00AD15CE" w:rsidRDefault="000C26FF">
            <w:pPr>
              <w:ind w:firstLineChars="0" w:firstLine="0"/>
              <w:jc w:val="center"/>
            </w:pPr>
            <w:r>
              <w:t>3.227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D985C" w14:textId="77777777" w:rsidR="00AD15CE" w:rsidRDefault="000C26FF">
            <w:pPr>
              <w:ind w:firstLineChars="0" w:firstLine="0"/>
              <w:jc w:val="center"/>
            </w:pPr>
            <w:r>
              <w:t>1.853–5.619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AD6C5" w14:textId="77777777" w:rsidR="00AD15CE" w:rsidRDefault="000C26FF">
            <w:pPr>
              <w:ind w:firstLineChars="0" w:firstLine="0"/>
              <w:jc w:val="center"/>
            </w:pPr>
            <w:r>
              <w:t>&lt;0.001</w:t>
            </w:r>
          </w:p>
        </w:tc>
      </w:tr>
      <w:tr w:rsidR="00AD15CE" w14:paraId="35360FD2" w14:textId="77777777">
        <w:trPr>
          <w:trHeight w:val="283"/>
          <w:jc w:val="center"/>
        </w:trPr>
        <w:tc>
          <w:tcPr>
            <w:tcW w:w="8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75A0A" w14:textId="77777777" w:rsidR="00AD15CE" w:rsidRDefault="000C26FF">
            <w:pPr>
              <w:ind w:firstLineChars="0" w:firstLine="0"/>
              <w:jc w:val="left"/>
            </w:pPr>
            <w:r>
              <w:t>Interaction (interaction between multimodal vasopressor groups and SOFA &lt;8 as reference)</w:t>
            </w:r>
          </w:p>
        </w:tc>
      </w:tr>
      <w:tr w:rsidR="00AD15CE" w14:paraId="7D9299FB" w14:textId="77777777">
        <w:trPr>
          <w:trHeight w:val="283"/>
          <w:jc w:val="center"/>
        </w:trPr>
        <w:tc>
          <w:tcPr>
            <w:tcW w:w="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09AB20" w14:textId="77777777" w:rsidR="00AD15CE" w:rsidRDefault="00AD15CE">
            <w:pPr>
              <w:ind w:firstLineChars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6E189" w14:textId="77777777" w:rsidR="00AD15CE" w:rsidRDefault="000C26FF">
            <w:pPr>
              <w:ind w:firstLineChars="0" w:firstLine="0"/>
              <w:jc w:val="left"/>
            </w:pPr>
            <w:r>
              <w:t>EMMVT* SOFA: 8–10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728CC" w14:textId="77777777" w:rsidR="00AD15CE" w:rsidRDefault="000C26FF">
            <w:pPr>
              <w:ind w:firstLineChars="0" w:firstLine="0"/>
              <w:jc w:val="center"/>
            </w:pPr>
            <w:r>
              <w:t>1.023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506D4" w14:textId="77777777" w:rsidR="00AD15CE" w:rsidRDefault="000C26FF">
            <w:pPr>
              <w:ind w:firstLineChars="0" w:firstLine="0"/>
              <w:jc w:val="center"/>
            </w:pPr>
            <w:r>
              <w:t>0.580–1.802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3E270" w14:textId="77777777" w:rsidR="00AD15CE" w:rsidRDefault="000C26FF">
            <w:pPr>
              <w:ind w:firstLineChars="0" w:firstLine="0"/>
              <w:jc w:val="center"/>
            </w:pPr>
            <w:r>
              <w:t>0.939</w:t>
            </w:r>
          </w:p>
        </w:tc>
      </w:tr>
      <w:tr w:rsidR="00AD15CE" w14:paraId="024DABB1" w14:textId="77777777">
        <w:trPr>
          <w:trHeight w:val="283"/>
          <w:jc w:val="center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2A3455" w14:textId="77777777" w:rsidR="00AD15CE" w:rsidRDefault="00AD15CE">
            <w:pPr>
              <w:ind w:firstLineChars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68E59" w14:textId="77777777" w:rsidR="00AD15CE" w:rsidRDefault="000C26FF">
            <w:pPr>
              <w:ind w:firstLineChars="0" w:firstLine="0"/>
              <w:jc w:val="left"/>
            </w:pPr>
            <w:r>
              <w:t>LMMVT* SOFA: 8–10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FD4B5" w14:textId="77777777" w:rsidR="00AD15CE" w:rsidRDefault="000C26FF">
            <w:pPr>
              <w:ind w:firstLineChars="0" w:firstLine="0"/>
              <w:jc w:val="center"/>
            </w:pPr>
            <w:r>
              <w:t>0.949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FFEA5" w14:textId="77777777" w:rsidR="00AD15CE" w:rsidRDefault="000C26FF">
            <w:pPr>
              <w:ind w:firstLineChars="0" w:firstLine="0"/>
              <w:jc w:val="center"/>
            </w:pPr>
            <w:r>
              <w:t>0.622–1.450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8C014" w14:textId="77777777" w:rsidR="00AD15CE" w:rsidRDefault="000C26FF">
            <w:pPr>
              <w:ind w:firstLineChars="0" w:firstLine="0"/>
              <w:jc w:val="center"/>
            </w:pPr>
            <w:r>
              <w:t>0.810</w:t>
            </w:r>
          </w:p>
        </w:tc>
      </w:tr>
      <w:tr w:rsidR="00AD15CE" w14:paraId="31724070" w14:textId="77777777">
        <w:trPr>
          <w:trHeight w:val="283"/>
          <w:jc w:val="center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05268" w14:textId="77777777" w:rsidR="00AD15CE" w:rsidRDefault="00AD15CE">
            <w:pPr>
              <w:ind w:firstLineChars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646F7" w14:textId="77777777" w:rsidR="00AD15CE" w:rsidRDefault="000C26FF">
            <w:pPr>
              <w:ind w:firstLineChars="0" w:firstLine="0"/>
              <w:jc w:val="left"/>
            </w:pPr>
            <w:r>
              <w:t>DMMVT* SOFA: 8–10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D1A6B" w14:textId="77777777" w:rsidR="00AD15CE" w:rsidRDefault="000C26FF">
            <w:pPr>
              <w:ind w:firstLineChars="0" w:firstLine="0"/>
              <w:jc w:val="center"/>
            </w:pPr>
            <w:r>
              <w:t>0.564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B468C" w14:textId="77777777" w:rsidR="00AD15CE" w:rsidRDefault="000C26FF">
            <w:pPr>
              <w:ind w:firstLineChars="0" w:firstLine="0"/>
              <w:jc w:val="center"/>
            </w:pPr>
            <w:r>
              <w:t>0.279–1.137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E543B" w14:textId="77777777" w:rsidR="00AD15CE" w:rsidRDefault="000C26FF">
            <w:pPr>
              <w:ind w:firstLineChars="0" w:firstLine="0"/>
              <w:jc w:val="center"/>
            </w:pPr>
            <w:r>
              <w:t>0.109</w:t>
            </w:r>
          </w:p>
        </w:tc>
      </w:tr>
      <w:tr w:rsidR="00AD15CE" w14:paraId="63B4F318" w14:textId="77777777">
        <w:trPr>
          <w:trHeight w:val="283"/>
          <w:jc w:val="center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1EDCD6" w14:textId="77777777" w:rsidR="00AD15CE" w:rsidRDefault="00AD15CE">
            <w:pPr>
              <w:ind w:firstLineChars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AB08B" w14:textId="77777777" w:rsidR="00AD15CE" w:rsidRDefault="000C26FF">
            <w:pPr>
              <w:ind w:firstLineChars="0" w:firstLine="0"/>
              <w:jc w:val="left"/>
            </w:pPr>
            <w:r>
              <w:t>EMMVT* SOFA: 10–13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3A42E" w14:textId="77777777" w:rsidR="00AD15CE" w:rsidRDefault="000C26FF">
            <w:pPr>
              <w:ind w:firstLineChars="0" w:firstLine="0"/>
              <w:jc w:val="center"/>
            </w:pPr>
            <w:r>
              <w:t>0.950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E50D4" w14:textId="77777777" w:rsidR="00AD15CE" w:rsidRDefault="000C26FF">
            <w:pPr>
              <w:ind w:firstLineChars="0" w:firstLine="0"/>
              <w:jc w:val="center"/>
            </w:pPr>
            <w:r>
              <w:t>0.529–1.707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F9FDF" w14:textId="77777777" w:rsidR="00AD15CE" w:rsidRDefault="000C26FF">
            <w:pPr>
              <w:ind w:firstLineChars="0" w:firstLine="0"/>
              <w:jc w:val="center"/>
            </w:pPr>
            <w:r>
              <w:t>0.864</w:t>
            </w:r>
          </w:p>
        </w:tc>
      </w:tr>
      <w:tr w:rsidR="00AD15CE" w14:paraId="1DB001C1" w14:textId="77777777">
        <w:trPr>
          <w:trHeight w:val="283"/>
          <w:jc w:val="center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DECBB1" w14:textId="77777777" w:rsidR="00AD15CE" w:rsidRDefault="00AD15CE">
            <w:pPr>
              <w:ind w:firstLineChars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91554" w14:textId="77777777" w:rsidR="00AD15CE" w:rsidRDefault="000C26FF">
            <w:pPr>
              <w:ind w:firstLineChars="0" w:firstLine="0"/>
              <w:jc w:val="left"/>
            </w:pPr>
            <w:r>
              <w:t>LMMVT* SOFA: 10–13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3EAB1" w14:textId="77777777" w:rsidR="00AD15CE" w:rsidRDefault="000C26FF">
            <w:pPr>
              <w:ind w:firstLineChars="0" w:firstLine="0"/>
              <w:jc w:val="center"/>
            </w:pPr>
            <w:r>
              <w:t>0.996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F6477" w14:textId="77777777" w:rsidR="00AD15CE" w:rsidRDefault="000C26FF">
            <w:pPr>
              <w:ind w:firstLineChars="0" w:firstLine="0"/>
              <w:jc w:val="center"/>
            </w:pPr>
            <w:r>
              <w:t>0.622–1.596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DECBD" w14:textId="77777777" w:rsidR="00AD15CE" w:rsidRDefault="000C26FF">
            <w:pPr>
              <w:ind w:firstLineChars="0" w:firstLine="0"/>
              <w:jc w:val="center"/>
            </w:pPr>
            <w:r>
              <w:t>0.987</w:t>
            </w:r>
          </w:p>
        </w:tc>
      </w:tr>
      <w:tr w:rsidR="00AD15CE" w14:paraId="4FB9B0CC" w14:textId="77777777">
        <w:trPr>
          <w:trHeight w:val="283"/>
          <w:jc w:val="center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3FFC98" w14:textId="77777777" w:rsidR="00AD15CE" w:rsidRDefault="00AD15CE">
            <w:pPr>
              <w:ind w:firstLineChars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9FE87" w14:textId="77777777" w:rsidR="00AD15CE" w:rsidRDefault="000C26FF">
            <w:pPr>
              <w:ind w:firstLineChars="0" w:firstLine="0"/>
              <w:jc w:val="left"/>
            </w:pPr>
            <w:r>
              <w:t>DMMVT* SOFA: 10–13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65A6F" w14:textId="77777777" w:rsidR="00AD15CE" w:rsidRDefault="000C26FF">
            <w:pPr>
              <w:ind w:firstLineChars="0" w:firstLine="0"/>
              <w:jc w:val="center"/>
            </w:pPr>
            <w:r>
              <w:t>0.702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8228D" w14:textId="77777777" w:rsidR="00AD15CE" w:rsidRDefault="000C26FF">
            <w:pPr>
              <w:ind w:firstLineChars="0" w:firstLine="0"/>
              <w:jc w:val="center"/>
            </w:pPr>
            <w:r>
              <w:t>0.370–1.334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246F9" w14:textId="77777777" w:rsidR="00AD15CE" w:rsidRDefault="000C26FF">
            <w:pPr>
              <w:ind w:firstLineChars="0" w:firstLine="0"/>
              <w:jc w:val="center"/>
            </w:pPr>
            <w:r>
              <w:t>0.280</w:t>
            </w:r>
          </w:p>
        </w:tc>
      </w:tr>
      <w:tr w:rsidR="00AD15CE" w14:paraId="15F48412" w14:textId="77777777">
        <w:trPr>
          <w:trHeight w:val="283"/>
          <w:jc w:val="center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062FE" w14:textId="77777777" w:rsidR="00AD15CE" w:rsidRDefault="00AD15CE">
            <w:pPr>
              <w:ind w:firstLineChars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27ECA" w14:textId="77777777" w:rsidR="00AD15CE" w:rsidRDefault="000C26FF">
            <w:pPr>
              <w:ind w:firstLineChars="0" w:firstLine="0"/>
              <w:jc w:val="left"/>
            </w:pPr>
            <w:r>
              <w:t>EMMVT* SOFA: &gt;13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0764" w14:textId="77777777" w:rsidR="00AD15CE" w:rsidRDefault="000C26FF">
            <w:pPr>
              <w:ind w:firstLineChars="0" w:firstLine="0"/>
              <w:jc w:val="center"/>
            </w:pPr>
            <w:r>
              <w:t>1.507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3527C" w14:textId="77777777" w:rsidR="00AD15CE" w:rsidRDefault="000C26FF">
            <w:pPr>
              <w:ind w:firstLineChars="0" w:firstLine="0"/>
              <w:jc w:val="center"/>
            </w:pPr>
            <w:r>
              <w:t>0.722–3.146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019A4" w14:textId="77777777" w:rsidR="00AD15CE" w:rsidRDefault="000C26FF">
            <w:pPr>
              <w:ind w:firstLineChars="0" w:firstLine="0"/>
              <w:jc w:val="center"/>
            </w:pPr>
            <w:r>
              <w:t>0.275</w:t>
            </w:r>
          </w:p>
        </w:tc>
      </w:tr>
      <w:tr w:rsidR="00AD15CE" w14:paraId="70970BDF" w14:textId="77777777">
        <w:trPr>
          <w:trHeight w:val="283"/>
          <w:jc w:val="center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7B51B2" w14:textId="77777777" w:rsidR="00AD15CE" w:rsidRDefault="00AD15CE">
            <w:pPr>
              <w:ind w:firstLineChars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0B7A" w14:textId="77777777" w:rsidR="00AD15CE" w:rsidRDefault="000C26FF">
            <w:pPr>
              <w:ind w:firstLineChars="0" w:firstLine="0"/>
              <w:jc w:val="left"/>
            </w:pPr>
            <w:r>
              <w:t>LMMVT* SOFA: &gt;13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74427" w14:textId="77777777" w:rsidR="00AD15CE" w:rsidRDefault="000C26FF">
            <w:pPr>
              <w:ind w:firstLineChars="0" w:firstLine="0"/>
              <w:jc w:val="center"/>
            </w:pPr>
            <w:r>
              <w:t>1.463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E5753" w14:textId="77777777" w:rsidR="00AD15CE" w:rsidRDefault="000C26FF">
            <w:pPr>
              <w:ind w:firstLineChars="0" w:firstLine="0"/>
              <w:jc w:val="center"/>
            </w:pPr>
            <w:r>
              <w:t>0.770–2.779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8C5BF" w14:textId="77777777" w:rsidR="00AD15CE" w:rsidRDefault="000C26FF">
            <w:pPr>
              <w:ind w:firstLineChars="0" w:firstLine="0"/>
              <w:jc w:val="center"/>
            </w:pPr>
            <w:r>
              <w:t>0.246</w:t>
            </w:r>
          </w:p>
        </w:tc>
      </w:tr>
      <w:tr w:rsidR="00AD15CE" w14:paraId="70624545" w14:textId="77777777">
        <w:trPr>
          <w:trHeight w:val="283"/>
          <w:jc w:val="center"/>
        </w:trPr>
        <w:tc>
          <w:tcPr>
            <w:tcW w:w="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F61E5" w14:textId="77777777" w:rsidR="00AD15CE" w:rsidRDefault="00AD15CE">
            <w:pPr>
              <w:ind w:firstLineChars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B8001" w14:textId="77777777" w:rsidR="00AD15CE" w:rsidRDefault="000C26FF">
            <w:pPr>
              <w:ind w:firstLineChars="0" w:firstLine="0"/>
              <w:jc w:val="left"/>
            </w:pPr>
            <w:r>
              <w:t>DMMVT* SOFA: &gt;13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AA344" w14:textId="77777777" w:rsidR="00AD15CE" w:rsidRDefault="000C26FF">
            <w:pPr>
              <w:ind w:firstLineChars="0" w:firstLine="0"/>
              <w:jc w:val="center"/>
            </w:pPr>
            <w:r>
              <w:t>0.822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6601D" w14:textId="77777777" w:rsidR="00AD15CE" w:rsidRDefault="000C26FF">
            <w:pPr>
              <w:ind w:firstLineChars="0" w:firstLine="0"/>
              <w:jc w:val="center"/>
            </w:pPr>
            <w:r>
              <w:t>0.382–1.766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20E7A" w14:textId="77777777" w:rsidR="00AD15CE" w:rsidRDefault="000C26FF">
            <w:pPr>
              <w:ind w:firstLineChars="0" w:firstLine="0"/>
              <w:jc w:val="center"/>
            </w:pPr>
            <w:r>
              <w:t>0.615</w:t>
            </w:r>
          </w:p>
        </w:tc>
      </w:tr>
    </w:tbl>
    <w:p w14:paraId="050857F0" w14:textId="77777777" w:rsidR="00AD15CE" w:rsidRDefault="000C26FF">
      <w:pPr>
        <w:pStyle w:val="af4"/>
        <w:jc w:val="both"/>
        <w:rPr>
          <w:rStyle w:val="af2"/>
        </w:rPr>
      </w:pPr>
      <w:r>
        <w:t>SOFA: sequential organ failure assessment; CI: Confidence interval;</w:t>
      </w:r>
      <w:r>
        <w:rPr>
          <w:rFonts w:eastAsia="等线"/>
        </w:rPr>
        <w:t xml:space="preserve"> EMMVT:</w:t>
      </w:r>
      <w:r>
        <w:t xml:space="preserve"> early multimodal vasopressor therapy;</w:t>
      </w:r>
      <w:r>
        <w:rPr>
          <w:rFonts w:eastAsia="等线"/>
        </w:rPr>
        <w:t xml:space="preserve"> LMMVT:</w:t>
      </w:r>
      <w:r>
        <w:t xml:space="preserve"> later multimodal vasopressor therapy;</w:t>
      </w:r>
      <w:r>
        <w:rPr>
          <w:rFonts w:eastAsia="等线"/>
        </w:rPr>
        <w:t xml:space="preserve"> DMMVT:</w:t>
      </w:r>
      <w:r>
        <w:t xml:space="preserve"> delayed multimodal vasopressor therapy.</w:t>
      </w:r>
    </w:p>
    <w:p w14:paraId="2C224D02" w14:textId="0E9EA827" w:rsidR="00AD15CE" w:rsidRDefault="000C26FF">
      <w:pPr>
        <w:pStyle w:val="af4"/>
        <w:jc w:val="both"/>
        <w:rPr>
          <w:rStyle w:val="af2"/>
        </w:rPr>
      </w:pPr>
      <w:r>
        <w:rPr>
          <w:rStyle w:val="af2"/>
          <w:rFonts w:hint="eastAsia"/>
        </w:rPr>
        <w:t>*</w:t>
      </w:r>
      <w:r>
        <w:t>means the interaction the time of multimodal vasopressor and SOFA score.</w:t>
      </w:r>
    </w:p>
    <w:p w14:paraId="3AF10FC2" w14:textId="77777777" w:rsidR="00AD15CE" w:rsidRDefault="00AD15CE">
      <w:pPr>
        <w:pStyle w:val="af4"/>
        <w:jc w:val="both"/>
      </w:pPr>
    </w:p>
    <w:p w14:paraId="4CF64AA3" w14:textId="77777777" w:rsidR="00AD15CE" w:rsidRDefault="00AD15CE">
      <w:pPr>
        <w:pStyle w:val="af4"/>
        <w:jc w:val="both"/>
      </w:pPr>
    </w:p>
    <w:p w14:paraId="1F9A1BCB" w14:textId="77777777" w:rsidR="00AD15CE" w:rsidRDefault="000C26FF">
      <w:pPr>
        <w:pStyle w:val="af3"/>
        <w:rPr>
          <w:sz w:val="20"/>
        </w:rPr>
      </w:pPr>
      <w:bookmarkStart w:id="0" w:name="OLE_LINK11"/>
      <w:r>
        <w:rPr>
          <w:rFonts w:hint="eastAsia"/>
        </w:rPr>
        <w:t>Supplementary</w:t>
      </w:r>
      <w:r>
        <w:rPr>
          <w:rFonts w:eastAsia="等线" w:hint="eastAsia"/>
          <w:bCs/>
        </w:rPr>
        <w:t xml:space="preserve"> Table </w:t>
      </w:r>
      <w:r>
        <w:rPr>
          <w:rFonts w:eastAsia="等线"/>
          <w:bCs/>
        </w:rPr>
        <w:t>4.</w:t>
      </w:r>
      <w:r>
        <w:rPr>
          <w:rFonts w:eastAsia="等线" w:hint="eastAsia"/>
          <w:bCs/>
        </w:rPr>
        <w:t xml:space="preserve"> </w:t>
      </w:r>
      <w:bookmarkEnd w:id="0"/>
      <w:r>
        <w:rPr>
          <w:rFonts w:eastAsia="等线"/>
        </w:rPr>
        <w:t>Maximal norepinephrine dose (µg/kg/min).</w:t>
      </w:r>
    </w:p>
    <w:tbl>
      <w:tblPr>
        <w:tblStyle w:val="11"/>
        <w:tblW w:w="8352" w:type="dxa"/>
        <w:jc w:val="center"/>
        <w:tblLayout w:type="fixed"/>
        <w:tblLook w:val="04A0" w:firstRow="1" w:lastRow="0" w:firstColumn="1" w:lastColumn="0" w:noHBand="0" w:noVBand="1"/>
      </w:tblPr>
      <w:tblGrid>
        <w:gridCol w:w="2405"/>
        <w:gridCol w:w="1807"/>
        <w:gridCol w:w="1543"/>
        <w:gridCol w:w="1637"/>
        <w:gridCol w:w="960"/>
      </w:tblGrid>
      <w:tr w:rsidR="00AD15CE" w14:paraId="66298F46" w14:textId="77777777">
        <w:trPr>
          <w:trHeight w:val="283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906A5" w14:textId="77777777" w:rsidR="00AD15CE" w:rsidRDefault="000C26FF">
            <w:pPr>
              <w:ind w:firstLineChars="0" w:firstLine="0"/>
              <w:jc w:val="left"/>
              <w:rPr>
                <w:rFonts w:eastAsia="等线"/>
                <w:szCs w:val="20"/>
              </w:rPr>
            </w:pPr>
            <w:r>
              <w:rPr>
                <w:rFonts w:eastAsia="等线"/>
                <w:szCs w:val="20"/>
              </w:rPr>
              <w:t>Group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0E839" w14:textId="77777777" w:rsidR="00AD15CE" w:rsidRDefault="000C26FF">
            <w:pPr>
              <w:ind w:firstLineChars="0" w:firstLine="0"/>
              <w:jc w:val="center"/>
              <w:rPr>
                <w:rFonts w:eastAsia="等线"/>
                <w:szCs w:val="20"/>
              </w:rPr>
            </w:pPr>
            <w:r>
              <w:rPr>
                <w:rFonts w:eastAsia="等线"/>
                <w:szCs w:val="20"/>
              </w:rPr>
              <w:t>EMMVT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984FD" w14:textId="77777777" w:rsidR="00AD15CE" w:rsidRDefault="000C26FF">
            <w:pPr>
              <w:ind w:firstLineChars="0" w:firstLine="0"/>
              <w:jc w:val="center"/>
              <w:rPr>
                <w:rFonts w:eastAsia="等线"/>
                <w:szCs w:val="20"/>
              </w:rPr>
            </w:pPr>
            <w:r>
              <w:rPr>
                <w:rFonts w:eastAsia="等线"/>
                <w:szCs w:val="20"/>
              </w:rPr>
              <w:t>LMMVT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F8CD0" w14:textId="77777777" w:rsidR="00AD15CE" w:rsidRDefault="000C26FF">
            <w:pPr>
              <w:ind w:firstLineChars="0" w:firstLine="0"/>
              <w:jc w:val="center"/>
              <w:rPr>
                <w:rFonts w:eastAsia="等线"/>
                <w:szCs w:val="20"/>
              </w:rPr>
            </w:pPr>
            <w:r>
              <w:rPr>
                <w:rFonts w:eastAsia="等线"/>
                <w:szCs w:val="20"/>
              </w:rPr>
              <w:t>DMMVT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9FC87" w14:textId="77777777" w:rsidR="00AD15CE" w:rsidRDefault="000C26FF">
            <w:pPr>
              <w:ind w:firstLineChars="0" w:firstLine="0"/>
              <w:jc w:val="center"/>
              <w:rPr>
                <w:rFonts w:eastAsia="等线"/>
                <w:szCs w:val="20"/>
              </w:rPr>
            </w:pPr>
            <w:r>
              <w:rPr>
                <w:rFonts w:eastAsia="等线"/>
                <w:i/>
                <w:szCs w:val="20"/>
              </w:rPr>
              <w:t>p</w:t>
            </w:r>
            <w:r>
              <w:rPr>
                <w:rFonts w:eastAsia="等线"/>
                <w:szCs w:val="20"/>
              </w:rPr>
              <w:t xml:space="preserve"> value</w:t>
            </w:r>
          </w:p>
        </w:tc>
      </w:tr>
      <w:tr w:rsidR="00AD15CE" w14:paraId="2C20573F" w14:textId="77777777">
        <w:trPr>
          <w:trHeight w:val="283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A4E2A" w14:textId="77777777" w:rsidR="00AD15CE" w:rsidRDefault="000C26FF">
            <w:pPr>
              <w:ind w:firstLineChars="0" w:firstLine="0"/>
              <w:jc w:val="left"/>
              <w:rPr>
                <w:rFonts w:eastAsia="等线"/>
                <w:szCs w:val="20"/>
              </w:rPr>
            </w:pPr>
            <w:r>
              <w:rPr>
                <w:rFonts w:eastAsia="等线"/>
                <w:szCs w:val="20"/>
              </w:rPr>
              <w:t>Vasopressin as 2nd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58404" w14:textId="77777777" w:rsidR="00AD15CE" w:rsidRDefault="000C26FF">
            <w:pPr>
              <w:ind w:firstLineChars="0" w:firstLine="0"/>
              <w:jc w:val="center"/>
              <w:rPr>
                <w:rFonts w:eastAsia="等线"/>
                <w:szCs w:val="20"/>
              </w:rPr>
            </w:pPr>
            <w:r>
              <w:rPr>
                <w:rFonts w:eastAsia="等线"/>
                <w:szCs w:val="20"/>
              </w:rPr>
              <w:t>0.22 (0.16–0.32)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6505E" w14:textId="77777777" w:rsidR="00AD15CE" w:rsidRDefault="000C26FF">
            <w:pPr>
              <w:ind w:firstLineChars="0" w:firstLine="0"/>
              <w:jc w:val="center"/>
              <w:rPr>
                <w:rFonts w:eastAsia="等线"/>
                <w:szCs w:val="20"/>
              </w:rPr>
            </w:pPr>
            <w:r>
              <w:rPr>
                <w:rFonts w:eastAsia="等线"/>
                <w:szCs w:val="20"/>
              </w:rPr>
              <w:t>0.397 (0.3–0.5)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5E17E" w14:textId="77777777" w:rsidR="00AD15CE" w:rsidRDefault="000C26FF">
            <w:pPr>
              <w:ind w:firstLineChars="0" w:firstLine="0"/>
              <w:jc w:val="center"/>
              <w:rPr>
                <w:rFonts w:eastAsia="等线"/>
                <w:szCs w:val="20"/>
              </w:rPr>
            </w:pPr>
            <w:r>
              <w:rPr>
                <w:rFonts w:eastAsia="等线"/>
                <w:szCs w:val="20"/>
              </w:rPr>
              <w:t>0.545 (0.5–0.8)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88197" w14:textId="77777777" w:rsidR="00AD15CE" w:rsidRDefault="000C26FF">
            <w:pPr>
              <w:ind w:firstLineChars="0" w:firstLine="0"/>
              <w:jc w:val="center"/>
              <w:rPr>
                <w:rFonts w:eastAsia="等线"/>
                <w:szCs w:val="20"/>
              </w:rPr>
            </w:pPr>
            <w:r>
              <w:rPr>
                <w:rFonts w:eastAsia="等线"/>
                <w:szCs w:val="20"/>
              </w:rPr>
              <w:t>&lt;0.001</w:t>
            </w:r>
          </w:p>
        </w:tc>
      </w:tr>
      <w:tr w:rsidR="00AD15CE" w14:paraId="4A861EE7" w14:textId="77777777">
        <w:trPr>
          <w:trHeight w:val="283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FDA1C" w14:textId="77777777" w:rsidR="00AD15CE" w:rsidRDefault="000C26FF">
            <w:pPr>
              <w:ind w:firstLineChars="0" w:firstLine="0"/>
              <w:jc w:val="left"/>
              <w:rPr>
                <w:rFonts w:eastAsia="等线"/>
                <w:szCs w:val="20"/>
              </w:rPr>
            </w:pPr>
            <w:r>
              <w:rPr>
                <w:rFonts w:eastAsia="等线"/>
                <w:szCs w:val="20"/>
              </w:rPr>
              <w:t>Catecholamine as 2nd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F564A" w14:textId="77777777" w:rsidR="00AD15CE" w:rsidRDefault="000C26FF">
            <w:pPr>
              <w:ind w:firstLineChars="0" w:firstLine="0"/>
              <w:jc w:val="center"/>
              <w:rPr>
                <w:rFonts w:eastAsia="等线"/>
                <w:szCs w:val="20"/>
              </w:rPr>
            </w:pPr>
            <w:r>
              <w:rPr>
                <w:rFonts w:eastAsia="等线"/>
                <w:szCs w:val="20"/>
              </w:rPr>
              <w:t>0.28 (0.17–0.5)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E20F0" w14:textId="77777777" w:rsidR="00AD15CE" w:rsidRDefault="000C26FF">
            <w:pPr>
              <w:ind w:firstLineChars="0" w:firstLine="0"/>
              <w:jc w:val="center"/>
              <w:rPr>
                <w:rFonts w:eastAsia="等线"/>
                <w:szCs w:val="20"/>
              </w:rPr>
            </w:pPr>
            <w:r>
              <w:rPr>
                <w:rFonts w:eastAsia="等线"/>
                <w:szCs w:val="20"/>
              </w:rPr>
              <w:t>0.403 (0.3–0.5)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258AE" w14:textId="77777777" w:rsidR="00AD15CE" w:rsidRDefault="000C26FF">
            <w:pPr>
              <w:ind w:firstLineChars="0" w:firstLine="0"/>
              <w:jc w:val="center"/>
              <w:rPr>
                <w:rFonts w:eastAsia="等线"/>
                <w:szCs w:val="20"/>
              </w:rPr>
            </w:pPr>
            <w:r>
              <w:rPr>
                <w:rFonts w:eastAsia="等线"/>
                <w:szCs w:val="20"/>
              </w:rPr>
              <w:t>0.591 (0.5–1.0)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0B541" w14:textId="77777777" w:rsidR="00AD15CE" w:rsidRDefault="000C26FF">
            <w:pPr>
              <w:ind w:firstLineChars="0" w:firstLine="0"/>
              <w:jc w:val="center"/>
              <w:rPr>
                <w:rFonts w:eastAsia="等线"/>
                <w:szCs w:val="20"/>
              </w:rPr>
            </w:pPr>
            <w:r>
              <w:rPr>
                <w:rFonts w:eastAsia="等线"/>
                <w:szCs w:val="20"/>
              </w:rPr>
              <w:t>&lt;0.001</w:t>
            </w:r>
          </w:p>
        </w:tc>
      </w:tr>
    </w:tbl>
    <w:p w14:paraId="165C55A6" w14:textId="77777777" w:rsidR="00AD15CE" w:rsidRDefault="000C26FF">
      <w:pPr>
        <w:pStyle w:val="af4"/>
        <w:jc w:val="both"/>
        <w:rPr>
          <w:sz w:val="20"/>
          <w:szCs w:val="20"/>
        </w:rPr>
      </w:pPr>
      <w:r>
        <w:rPr>
          <w:rFonts w:eastAsia="等线"/>
        </w:rPr>
        <w:lastRenderedPageBreak/>
        <w:t>EMMVT:</w:t>
      </w:r>
      <w:r>
        <w:t xml:space="preserve"> early multimodal vasopressor therapy;</w:t>
      </w:r>
      <w:r>
        <w:rPr>
          <w:rFonts w:eastAsia="等线"/>
        </w:rPr>
        <w:t xml:space="preserve"> LMMVT:</w:t>
      </w:r>
      <w:r>
        <w:t xml:space="preserve"> later multimodal vasopressor therapy;</w:t>
      </w:r>
      <w:r>
        <w:rPr>
          <w:rFonts w:eastAsia="等线"/>
        </w:rPr>
        <w:t xml:space="preserve"> DMMVT:</w:t>
      </w:r>
      <w:r>
        <w:t xml:space="preserve"> delayed multimodal vasopressor therapy.</w:t>
      </w:r>
    </w:p>
    <w:p w14:paraId="6F4E832A" w14:textId="77777777" w:rsidR="00AD15CE" w:rsidRDefault="00AD15CE">
      <w:pPr>
        <w:pStyle w:val="af4"/>
        <w:jc w:val="both"/>
        <w:rPr>
          <w:sz w:val="20"/>
          <w:szCs w:val="20"/>
        </w:rPr>
      </w:pPr>
    </w:p>
    <w:p w14:paraId="320AD580" w14:textId="77777777" w:rsidR="00AD15CE" w:rsidRDefault="00AD15CE">
      <w:pPr>
        <w:pStyle w:val="af4"/>
        <w:jc w:val="both"/>
        <w:rPr>
          <w:sz w:val="20"/>
          <w:szCs w:val="20"/>
        </w:rPr>
      </w:pPr>
    </w:p>
    <w:p w14:paraId="64AD510F" w14:textId="77777777" w:rsidR="00AD15CE" w:rsidRDefault="000C26FF">
      <w:pPr>
        <w:spacing w:line="360" w:lineRule="auto"/>
        <w:ind w:firstLineChars="0" w:firstLine="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46A8D05F" wp14:editId="554EB4D0">
            <wp:extent cx="4436745" cy="2487295"/>
            <wp:effectExtent l="0" t="0" r="1905" b="8255"/>
            <wp:docPr id="208876906" name="图片 1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76906" name="图片 1" descr="图表, 直方图&#10;&#10;描述已自动生成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2737" cy="24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BAA2D" w14:textId="77777777" w:rsidR="00AD15CE" w:rsidRDefault="000C26FF">
      <w:pPr>
        <w:pStyle w:val="afc"/>
        <w:rPr>
          <w:b w:val="0"/>
        </w:rPr>
      </w:pPr>
      <w:r>
        <w:rPr>
          <w:rFonts w:hint="eastAsia"/>
        </w:rPr>
        <w:t>Supplementary</w:t>
      </w:r>
      <w:r>
        <w:t xml:space="preserve"> Fig. 1. The times of the second vasopressor after septic shock onset according to EMMVT, LMMVT and DMMVT groups. </w:t>
      </w:r>
      <w:r>
        <w:rPr>
          <w:rFonts w:eastAsia="等线"/>
          <w:b w:val="0"/>
        </w:rPr>
        <w:t>EMMVT:</w:t>
      </w:r>
      <w:r>
        <w:rPr>
          <w:b w:val="0"/>
        </w:rPr>
        <w:t xml:space="preserve"> early multimodal vasopressor therapy;</w:t>
      </w:r>
      <w:r>
        <w:rPr>
          <w:rFonts w:eastAsia="等线"/>
          <w:b w:val="0"/>
        </w:rPr>
        <w:t xml:space="preserve"> LMMVT:</w:t>
      </w:r>
      <w:r>
        <w:rPr>
          <w:b w:val="0"/>
        </w:rPr>
        <w:t xml:space="preserve"> later multimodal vasopressor therapy;</w:t>
      </w:r>
      <w:r>
        <w:rPr>
          <w:rFonts w:eastAsia="等线"/>
          <w:b w:val="0"/>
        </w:rPr>
        <w:t xml:space="preserve"> DMMVT:</w:t>
      </w:r>
      <w:r>
        <w:rPr>
          <w:b w:val="0"/>
        </w:rPr>
        <w:t xml:space="preserve"> delayed multimodal vasopressor therapy.</w:t>
      </w:r>
    </w:p>
    <w:p w14:paraId="228C789C" w14:textId="77777777" w:rsidR="00AD15CE" w:rsidRDefault="00AD15CE">
      <w:pPr>
        <w:pStyle w:val="afc"/>
      </w:pPr>
    </w:p>
    <w:p w14:paraId="01FBC09B" w14:textId="77777777" w:rsidR="00AD15CE" w:rsidRDefault="000C26FF">
      <w:pPr>
        <w:spacing w:line="360" w:lineRule="auto"/>
        <w:ind w:firstLineChars="0" w:firstLine="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114300" distR="114300" wp14:anchorId="477B6368" wp14:editId="63A1706F">
            <wp:extent cx="5249545" cy="6135370"/>
            <wp:effectExtent l="0" t="0" r="0" b="0"/>
            <wp:docPr id="4" name="图片 4" descr="Figure 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 4(1)"/>
                    <pic:cNvPicPr>
                      <a:picLocks noChangeAspect="1"/>
                    </pic:cNvPicPr>
                  </pic:nvPicPr>
                  <pic:blipFill>
                    <a:blip r:embed="rId9"/>
                    <a:srcRect t="604" r="398" b="430"/>
                    <a:stretch>
                      <a:fillRect/>
                    </a:stretch>
                  </pic:blipFill>
                  <pic:spPr>
                    <a:xfrm>
                      <a:off x="0" y="0"/>
                      <a:ext cx="5249545" cy="61353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8BC2C" w14:textId="7B1165C5" w:rsidR="00AD15CE" w:rsidRDefault="000C26FF">
      <w:pPr>
        <w:pStyle w:val="afc"/>
        <w:rPr>
          <w:b w:val="0"/>
        </w:rPr>
      </w:pPr>
      <w:r>
        <w:rPr>
          <w:rFonts w:hint="eastAsia"/>
        </w:rPr>
        <w:t>Supplementary</w:t>
      </w:r>
      <w:r>
        <w:t xml:space="preserve"> Fig. 2. Kaplan-Meier curves stratified by SOFA scores.</w:t>
      </w:r>
      <w:r>
        <w:rPr>
          <w:b w:val="0"/>
        </w:rPr>
        <w:t xml:space="preserve"> (A) </w:t>
      </w:r>
      <w:bookmarkStart w:id="1" w:name="OLE_LINK2"/>
      <w:r>
        <w:rPr>
          <w:rFonts w:eastAsia="宋体" w:hint="eastAsia"/>
          <w:b w:val="0"/>
        </w:rPr>
        <w:t>SOFA &lt;8</w:t>
      </w:r>
      <w:bookmarkEnd w:id="1"/>
      <w:r>
        <w:rPr>
          <w:b w:val="0"/>
        </w:rPr>
        <w:t xml:space="preserve">; (B) </w:t>
      </w:r>
      <w:r w:rsidR="00B04000" w:rsidRPr="00B04000">
        <w:rPr>
          <w:rFonts w:eastAsia="宋体"/>
          <w:b w:val="0"/>
        </w:rPr>
        <w:t>SOFA: 8</w:t>
      </w:r>
      <w:r w:rsidR="00B04000">
        <w:rPr>
          <w:rFonts w:eastAsia="宋体"/>
          <w:b w:val="0"/>
        </w:rPr>
        <w:t>–</w:t>
      </w:r>
      <w:r w:rsidRPr="00B04000">
        <w:rPr>
          <w:rFonts w:eastAsia="宋体"/>
          <w:b w:val="0"/>
        </w:rPr>
        <w:t>10</w:t>
      </w:r>
      <w:r w:rsidRPr="00B04000">
        <w:rPr>
          <w:b w:val="0"/>
        </w:rPr>
        <w:t xml:space="preserve">; (C) </w:t>
      </w:r>
      <w:r w:rsidR="00B04000">
        <w:rPr>
          <w:rFonts w:eastAsia="宋体"/>
          <w:b w:val="0"/>
        </w:rPr>
        <w:t>SOFA: 10–</w:t>
      </w:r>
      <w:r w:rsidRPr="00B04000">
        <w:rPr>
          <w:rFonts w:eastAsia="宋体"/>
          <w:b w:val="0"/>
        </w:rPr>
        <w:t>13</w:t>
      </w:r>
      <w:r w:rsidRPr="00B04000">
        <w:rPr>
          <w:b w:val="0"/>
        </w:rPr>
        <w:t>;</w:t>
      </w:r>
      <w:r>
        <w:rPr>
          <w:b w:val="0"/>
        </w:rPr>
        <w:t xml:space="preserve"> (D) </w:t>
      </w:r>
      <w:r>
        <w:rPr>
          <w:rFonts w:eastAsia="宋体" w:hint="eastAsia"/>
          <w:b w:val="0"/>
        </w:rPr>
        <w:t>SOFA &gt;13</w:t>
      </w:r>
      <w:r>
        <w:rPr>
          <w:b w:val="0"/>
        </w:rPr>
        <w:t xml:space="preserve">. SOFA: sequential organ failure assessment; </w:t>
      </w:r>
      <w:r>
        <w:rPr>
          <w:rFonts w:eastAsia="等线"/>
          <w:b w:val="0"/>
        </w:rPr>
        <w:t>EMMVT:</w:t>
      </w:r>
      <w:r>
        <w:rPr>
          <w:b w:val="0"/>
        </w:rPr>
        <w:t xml:space="preserve"> early multimodal vasopressor therapy;</w:t>
      </w:r>
      <w:r>
        <w:rPr>
          <w:rFonts w:eastAsia="等线"/>
          <w:b w:val="0"/>
        </w:rPr>
        <w:t xml:space="preserve"> LMMVT:</w:t>
      </w:r>
      <w:r>
        <w:rPr>
          <w:b w:val="0"/>
        </w:rPr>
        <w:t xml:space="preserve"> later multimodal vasopressor therapy;</w:t>
      </w:r>
      <w:r>
        <w:rPr>
          <w:rFonts w:eastAsia="等线"/>
          <w:b w:val="0"/>
        </w:rPr>
        <w:t xml:space="preserve"> DMMVT:</w:t>
      </w:r>
      <w:r>
        <w:rPr>
          <w:b w:val="0"/>
        </w:rPr>
        <w:t xml:space="preserve"> delayed multimodal vasopressor therapy; ICU: intensive care unit.</w:t>
      </w:r>
    </w:p>
    <w:p w14:paraId="79F7B0DC" w14:textId="77777777" w:rsidR="00AD15CE" w:rsidRPr="00B04000" w:rsidRDefault="00AD15CE">
      <w:pPr>
        <w:pStyle w:val="afc"/>
        <w:rPr>
          <w:b w:val="0"/>
        </w:rPr>
      </w:pPr>
    </w:p>
    <w:p w14:paraId="2E48E6B4" w14:textId="77777777" w:rsidR="00AD15CE" w:rsidRDefault="000C26FF">
      <w:pPr>
        <w:ind w:firstLineChars="0" w:firstLine="0"/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4363427E" wp14:editId="51FAB264">
            <wp:extent cx="5274310" cy="434848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4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747C1" w14:textId="77777777" w:rsidR="00AD15CE" w:rsidRDefault="000C26FF">
      <w:pPr>
        <w:pStyle w:val="afc"/>
        <w:rPr>
          <w:rFonts w:eastAsia="等线"/>
          <w:b w:val="0"/>
        </w:rPr>
      </w:pPr>
      <w:r>
        <w:rPr>
          <w:rFonts w:hint="eastAsia"/>
        </w:rPr>
        <w:t>Supplementary</w:t>
      </w:r>
      <w:r>
        <w:t xml:space="preserve"> Fig. </w:t>
      </w:r>
      <w:r>
        <w:rPr>
          <w:rFonts w:eastAsia="等线"/>
        </w:rPr>
        <w:t>3. Curves of cumulative hazard according to vasopressor category and the time of second-line vasopressor initiation.</w:t>
      </w:r>
      <w:r>
        <w:rPr>
          <w:rFonts w:eastAsia="等线"/>
          <w:b w:val="0"/>
        </w:rPr>
        <w:t xml:space="preserve"> EMMVT:</w:t>
      </w:r>
      <w:r>
        <w:rPr>
          <w:b w:val="0"/>
        </w:rPr>
        <w:t xml:space="preserve"> early multimodal vasopressor therapy;</w:t>
      </w:r>
      <w:r>
        <w:rPr>
          <w:rFonts w:eastAsia="等线"/>
          <w:b w:val="0"/>
        </w:rPr>
        <w:t xml:space="preserve"> LMMVT:</w:t>
      </w:r>
      <w:r>
        <w:rPr>
          <w:b w:val="0"/>
        </w:rPr>
        <w:t xml:space="preserve"> later multimodal vasopressor therapy;</w:t>
      </w:r>
      <w:r>
        <w:rPr>
          <w:rFonts w:eastAsia="等线"/>
          <w:b w:val="0"/>
        </w:rPr>
        <w:t xml:space="preserve"> DMMVT:</w:t>
      </w:r>
      <w:r>
        <w:rPr>
          <w:b w:val="0"/>
        </w:rPr>
        <w:t xml:space="preserve"> delayed multimodal vasopressor therapy; ICU: intensive care unit.</w:t>
      </w:r>
    </w:p>
    <w:p w14:paraId="21189214" w14:textId="77777777" w:rsidR="00AD15CE" w:rsidRDefault="00AD15CE">
      <w:pPr>
        <w:pStyle w:val="afc"/>
        <w:rPr>
          <w:b w:val="0"/>
        </w:rPr>
      </w:pPr>
    </w:p>
    <w:sectPr w:rsidR="00AD15C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283" w:footer="113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E2661" w14:textId="77777777" w:rsidR="00AD15CE" w:rsidRDefault="000C26FF">
      <w:pPr>
        <w:ind w:firstLine="420"/>
      </w:pPr>
      <w:r>
        <w:separator/>
      </w:r>
    </w:p>
  </w:endnote>
  <w:endnote w:type="continuationSeparator" w:id="0">
    <w:p w14:paraId="496A7A97" w14:textId="77777777" w:rsidR="00AD15CE" w:rsidRDefault="000C26FF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372FC" w14:textId="77777777" w:rsidR="00AD15CE" w:rsidRDefault="00AD15CE">
    <w:pPr>
      <w:pStyle w:val="a9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2758818"/>
    </w:sdtPr>
    <w:sdtEndPr/>
    <w:sdtContent>
      <w:p w14:paraId="3C7BE0AD" w14:textId="77777777" w:rsidR="00AD15CE" w:rsidRDefault="000C26FF">
        <w:pPr>
          <w:pStyle w:val="a9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4000" w:rsidRPr="00B04000">
          <w:rPr>
            <w:noProof/>
            <w:lang w:val="zh-CN"/>
          </w:rPr>
          <w:t>4</w:t>
        </w:r>
        <w:r>
          <w:fldChar w:fldCharType="end"/>
        </w:r>
      </w:p>
    </w:sdtContent>
  </w:sdt>
  <w:p w14:paraId="77672F86" w14:textId="77777777" w:rsidR="00AD15CE" w:rsidRDefault="00AD15CE">
    <w:pPr>
      <w:pStyle w:val="a9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361257"/>
    </w:sdtPr>
    <w:sdtEndPr/>
    <w:sdtContent>
      <w:p w14:paraId="583EF9ED" w14:textId="77777777" w:rsidR="00AD15CE" w:rsidRDefault="000C26FF">
        <w:pPr>
          <w:pStyle w:val="a9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4000" w:rsidRPr="00B04000">
          <w:rPr>
            <w:noProof/>
            <w:lang w:val="zh-CN"/>
          </w:rPr>
          <w:t>1</w:t>
        </w:r>
        <w:r>
          <w:fldChar w:fldCharType="end"/>
        </w:r>
      </w:p>
    </w:sdtContent>
  </w:sdt>
  <w:p w14:paraId="0306DCE8" w14:textId="77777777" w:rsidR="00AD15CE" w:rsidRDefault="00AD15CE">
    <w:pPr>
      <w:pStyle w:val="a9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A7F45" w14:textId="77777777" w:rsidR="00AD15CE" w:rsidRDefault="000C26FF">
      <w:pPr>
        <w:ind w:firstLine="420"/>
      </w:pPr>
      <w:r>
        <w:separator/>
      </w:r>
    </w:p>
  </w:footnote>
  <w:footnote w:type="continuationSeparator" w:id="0">
    <w:p w14:paraId="4C8AF6F2" w14:textId="77777777" w:rsidR="00AD15CE" w:rsidRDefault="000C26FF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1E1E6" w14:textId="77777777" w:rsidR="00AD15CE" w:rsidRDefault="00AD15CE">
    <w:pPr>
      <w:pStyle w:val="ab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A8167" w14:textId="77777777" w:rsidR="00AD15CE" w:rsidRDefault="00AD15CE">
    <w:pPr>
      <w:pStyle w:val="ab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6AC28" w14:textId="77777777" w:rsidR="00AD15CE" w:rsidRDefault="00AD15CE">
    <w:pPr>
      <w:pStyle w:val="ab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4D661A69"/>
    <w:lvl w:ilvl="0">
      <w:start w:val="1"/>
      <w:numFmt w:val="decimal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WY0MTYwMDZiZDRjZGEyMTI1MzdmN2MzYThhZmI0NjMifQ=="/>
  </w:docVars>
  <w:rsids>
    <w:rsidRoot w:val="00EA3CF0"/>
    <w:rsid w:val="00065E6B"/>
    <w:rsid w:val="00092132"/>
    <w:rsid w:val="000C26FF"/>
    <w:rsid w:val="000C7BCF"/>
    <w:rsid w:val="000D3D54"/>
    <w:rsid w:val="00220EAC"/>
    <w:rsid w:val="002552B8"/>
    <w:rsid w:val="00291DF8"/>
    <w:rsid w:val="002B3113"/>
    <w:rsid w:val="003805E5"/>
    <w:rsid w:val="004A0DB5"/>
    <w:rsid w:val="004F7FED"/>
    <w:rsid w:val="00515430"/>
    <w:rsid w:val="005A0C17"/>
    <w:rsid w:val="007E0AA1"/>
    <w:rsid w:val="0081669D"/>
    <w:rsid w:val="008D2BD7"/>
    <w:rsid w:val="00905585"/>
    <w:rsid w:val="00920D1E"/>
    <w:rsid w:val="00953F77"/>
    <w:rsid w:val="00A24559"/>
    <w:rsid w:val="00AD15CE"/>
    <w:rsid w:val="00AD3FEB"/>
    <w:rsid w:val="00B04000"/>
    <w:rsid w:val="00C35E0A"/>
    <w:rsid w:val="00C67B02"/>
    <w:rsid w:val="00CD14C5"/>
    <w:rsid w:val="00DF5AC3"/>
    <w:rsid w:val="00E07606"/>
    <w:rsid w:val="00E53EF4"/>
    <w:rsid w:val="00EA3CF0"/>
    <w:rsid w:val="00FD3B89"/>
    <w:rsid w:val="00FE18FB"/>
    <w:rsid w:val="04C82350"/>
    <w:rsid w:val="0A252635"/>
    <w:rsid w:val="106654C9"/>
    <w:rsid w:val="16C65CEB"/>
    <w:rsid w:val="3344502A"/>
    <w:rsid w:val="347565C3"/>
    <w:rsid w:val="43B35DB6"/>
    <w:rsid w:val="44D35E0C"/>
    <w:rsid w:val="4FAB04B3"/>
    <w:rsid w:val="584F2D6B"/>
    <w:rsid w:val="637B1AF3"/>
    <w:rsid w:val="7A846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77103"/>
  <w15:docId w15:val="{858C95B1-1D8F-43A5-8B00-4BC17C3F3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unhideWhenUsed="1" w:qFormat="1"/>
    <w:lsdException w:name="heading 3" w:uiPriority="9" w:unhideWhenUsed="1" w:qFormat="1"/>
    <w:lsdException w:name="heading 4" w:uiPriority="9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kern w:val="2"/>
      <w:sz w:val="21"/>
      <w:szCs w:val="21"/>
    </w:rPr>
  </w:style>
  <w:style w:type="paragraph" w:styleId="1">
    <w:name w:val="heading 1"/>
    <w:basedOn w:val="a"/>
    <w:next w:val="a"/>
    <w:link w:val="10"/>
    <w:autoRedefine/>
    <w:uiPriority w:val="1"/>
    <w:qFormat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numPr>
        <w:ilvl w:val="5"/>
        <w:numId w:val="1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numPr>
        <w:ilvl w:val="6"/>
        <w:numId w:val="1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numPr>
        <w:ilvl w:val="7"/>
        <w:numId w:val="1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numPr>
        <w:ilvl w:val="8"/>
        <w:numId w:val="1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ody Text"/>
    <w:basedOn w:val="a"/>
    <w:link w:val="a6"/>
    <w:autoRedefine/>
    <w:uiPriority w:val="1"/>
    <w:qFormat/>
    <w:pPr>
      <w:autoSpaceDE w:val="0"/>
      <w:autoSpaceDN w:val="0"/>
      <w:adjustRightInd w:val="0"/>
      <w:ind w:firstLine="420"/>
    </w:pPr>
    <w:rPr>
      <w:kern w:val="0"/>
    </w:r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unhideWhenUsed/>
    <w:qFormat/>
    <w:pPr>
      <w:spacing w:before="100" w:beforeAutospacing="1" w:after="100" w:afterAutospacing="1"/>
    </w:pPr>
    <w:rPr>
      <w:lang w:eastAsia="en-US"/>
    </w:rPr>
  </w:style>
  <w:style w:type="paragraph" w:styleId="ae">
    <w:name w:val="annotation subject"/>
    <w:basedOn w:val="a3"/>
    <w:next w:val="a3"/>
    <w:link w:val="af"/>
    <w:uiPriority w:val="99"/>
    <w:semiHidden/>
    <w:unhideWhenUsed/>
    <w:qFormat/>
    <w:rPr>
      <w:b/>
      <w:bCs/>
    </w:rPr>
  </w:style>
  <w:style w:type="table" w:styleId="af0">
    <w:name w:val="Table Grid"/>
    <w:basedOn w:val="a1"/>
    <w:uiPriority w:val="59"/>
    <w:qFormat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line number"/>
    <w:uiPriority w:val="99"/>
    <w:semiHidden/>
    <w:unhideWhenUsed/>
    <w:qFormat/>
  </w:style>
  <w:style w:type="character" w:styleId="af2">
    <w:name w:val="annotation reference"/>
    <w:uiPriority w:val="99"/>
    <w:unhideWhenUsed/>
    <w:qFormat/>
    <w:rPr>
      <w:sz w:val="21"/>
      <w:szCs w:val="21"/>
    </w:rPr>
  </w:style>
  <w:style w:type="character" w:customStyle="1" w:styleId="ac">
    <w:name w:val="页眉 字符"/>
    <w:link w:val="ab"/>
    <w:uiPriority w:val="99"/>
    <w:qFormat/>
    <w:rPr>
      <w:rFonts w:ascii="Times New Roman" w:eastAsia="Times New Roman" w:hAnsi="Times New Roman" w:cs="Times New Roman"/>
      <w:kern w:val="2"/>
      <w:sz w:val="18"/>
      <w:szCs w:val="18"/>
    </w:rPr>
  </w:style>
  <w:style w:type="character" w:customStyle="1" w:styleId="aa">
    <w:name w:val="页脚 字符"/>
    <w:link w:val="a9"/>
    <w:uiPriority w:val="99"/>
    <w:qFormat/>
    <w:rPr>
      <w:rFonts w:ascii="Times New Roman" w:eastAsia="Times New Roman" w:hAnsi="Times New Roman" w:cs="Times New Roman"/>
      <w:kern w:val="2"/>
      <w:sz w:val="18"/>
      <w:szCs w:val="18"/>
    </w:rPr>
  </w:style>
  <w:style w:type="table" w:customStyle="1" w:styleId="21">
    <w:name w:val="网格型2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网格型11"/>
    <w:basedOn w:val="a1"/>
    <w:qFormat/>
    <w:rPr>
      <w:rFonts w:ascii="等线" w:eastAsia="等线" w:hAnsi="等线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网格型3"/>
    <w:basedOn w:val="a1"/>
    <w:uiPriority w:val="99"/>
    <w:unhideWhenUsed/>
    <w:qFormat/>
    <w:rPr>
      <w:rFonts w:ascii="等线" w:eastAsia="等线" w:hAnsi="等线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link w:val="1"/>
    <w:uiPriority w:val="1"/>
    <w:qFormat/>
    <w:rPr>
      <w:rFonts w:ascii="Times New Roman" w:eastAsia="Times New Roman" w:hAnsi="Times New Roman" w:cs="Book Antiqua"/>
      <w:b/>
      <w:bCs/>
      <w:sz w:val="24"/>
    </w:rPr>
  </w:style>
  <w:style w:type="character" w:customStyle="1" w:styleId="20">
    <w:name w:val="标题 2 字符"/>
    <w:link w:val="2"/>
    <w:uiPriority w:val="9"/>
    <w:qFormat/>
    <w:rPr>
      <w:rFonts w:ascii="Times New Roman" w:eastAsia="Times New Roman" w:hAnsi="Times New Roman" w:cs="Times New Roman"/>
      <w:b/>
      <w:bCs/>
      <w:i/>
      <w:kern w:val="2"/>
      <w:sz w:val="22"/>
      <w:szCs w:val="21"/>
    </w:rPr>
  </w:style>
  <w:style w:type="character" w:customStyle="1" w:styleId="30">
    <w:name w:val="标题 3 字符"/>
    <w:link w:val="3"/>
    <w:uiPriority w:val="9"/>
    <w:qFormat/>
    <w:rPr>
      <w:rFonts w:ascii="Times New Roman" w:eastAsia="Times New Roman" w:hAnsi="Times New Roman" w:cs="Times New Roman"/>
      <w:bCs/>
      <w:i/>
      <w:kern w:val="2"/>
      <w:sz w:val="22"/>
      <w:szCs w:val="32"/>
    </w:rPr>
  </w:style>
  <w:style w:type="character" w:customStyle="1" w:styleId="40">
    <w:name w:val="标题 4 字符"/>
    <w:link w:val="4"/>
    <w:uiPriority w:val="9"/>
    <w:qFormat/>
    <w:rPr>
      <w:rFonts w:ascii="Calibri Light" w:eastAsia="NimbusRomNo9L" w:hAnsi="Calibri Light" w:cs="NimbusRomNo9L"/>
      <w:b/>
      <w:bCs/>
      <w:sz w:val="28"/>
      <w:szCs w:val="28"/>
    </w:rPr>
  </w:style>
  <w:style w:type="character" w:customStyle="1" w:styleId="50">
    <w:name w:val="标题 5 字符"/>
    <w:link w:val="5"/>
    <w:uiPriority w:val="9"/>
    <w:qFormat/>
    <w:rPr>
      <w:rFonts w:ascii="Times New Roman" w:eastAsia="Times New Roman" w:hAnsi="Times New Roman" w:cs="Times New Roman"/>
      <w:b/>
      <w:bCs/>
      <w:kern w:val="2"/>
      <w:sz w:val="28"/>
      <w:szCs w:val="28"/>
    </w:rPr>
  </w:style>
  <w:style w:type="character" w:customStyle="1" w:styleId="60">
    <w:name w:val="标题 6 字符"/>
    <w:link w:val="6"/>
    <w:uiPriority w:val="9"/>
    <w:qFormat/>
    <w:rPr>
      <w:rFonts w:ascii="等线 Light" w:eastAsia="等线 Light" w:hAnsi="等线 Light" w:cs="Times New Roman"/>
      <w:b/>
      <w:bCs/>
      <w:kern w:val="2"/>
      <w:sz w:val="24"/>
      <w:szCs w:val="24"/>
    </w:rPr>
  </w:style>
  <w:style w:type="character" w:customStyle="1" w:styleId="70">
    <w:name w:val="标题 7 字符"/>
    <w:link w:val="7"/>
    <w:uiPriority w:val="9"/>
    <w:qFormat/>
    <w:rPr>
      <w:rFonts w:ascii="Times New Roman" w:eastAsia="Times New Roman" w:hAnsi="Times New Roman" w:cs="Times New Roman"/>
      <w:b/>
      <w:bCs/>
      <w:kern w:val="2"/>
      <w:sz w:val="24"/>
      <w:szCs w:val="24"/>
    </w:rPr>
  </w:style>
  <w:style w:type="character" w:customStyle="1" w:styleId="80">
    <w:name w:val="标题 8 字符"/>
    <w:link w:val="8"/>
    <w:uiPriority w:val="9"/>
    <w:qFormat/>
    <w:rPr>
      <w:rFonts w:ascii="等线 Light" w:eastAsia="等线 Light" w:hAnsi="等线 Light" w:cs="Times New Roman"/>
      <w:kern w:val="2"/>
      <w:sz w:val="24"/>
      <w:szCs w:val="24"/>
    </w:rPr>
  </w:style>
  <w:style w:type="character" w:customStyle="1" w:styleId="90">
    <w:name w:val="标题 9 字符"/>
    <w:link w:val="9"/>
    <w:uiPriority w:val="9"/>
    <w:semiHidden/>
    <w:qFormat/>
    <w:rPr>
      <w:rFonts w:ascii="等线 Light" w:eastAsia="等线 Light" w:hAnsi="等线 Light" w:cs="Times New Roman"/>
      <w:kern w:val="2"/>
      <w:sz w:val="21"/>
      <w:szCs w:val="21"/>
    </w:rPr>
  </w:style>
  <w:style w:type="paragraph" w:customStyle="1" w:styleId="af3">
    <w:name w:val="表题"/>
    <w:basedOn w:val="a"/>
    <w:autoRedefine/>
    <w:qFormat/>
    <w:pPr>
      <w:spacing w:beforeLines="100" w:before="312" w:afterLines="100" w:after="312"/>
      <w:ind w:firstLineChars="0" w:firstLine="0"/>
      <w:jc w:val="center"/>
    </w:pPr>
    <w:rPr>
      <w:b/>
    </w:rPr>
  </w:style>
  <w:style w:type="paragraph" w:customStyle="1" w:styleId="af4">
    <w:name w:val="表注"/>
    <w:basedOn w:val="af3"/>
    <w:autoRedefine/>
    <w:qFormat/>
    <w:pPr>
      <w:adjustRightInd w:val="0"/>
      <w:snapToGrid w:val="0"/>
      <w:spacing w:beforeLines="0" w:before="0" w:afterLines="0" w:after="0"/>
    </w:pPr>
    <w:rPr>
      <w:b w:val="0"/>
    </w:rPr>
  </w:style>
  <w:style w:type="paragraph" w:customStyle="1" w:styleId="af5">
    <w:name w:val="参考文献"/>
    <w:basedOn w:val="a"/>
    <w:autoRedefine/>
    <w:qFormat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6">
    <w:name w:val="稿件类型"/>
    <w:basedOn w:val="a"/>
    <w:autoRedefine/>
    <w:qFormat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7">
    <w:name w:val="关键词"/>
    <w:basedOn w:val="a"/>
    <w:autoRedefine/>
    <w:qFormat/>
    <w:pPr>
      <w:ind w:firstLineChars="0" w:firstLine="0"/>
    </w:pPr>
  </w:style>
  <w:style w:type="paragraph" w:customStyle="1" w:styleId="af8">
    <w:name w:val="机构信息"/>
    <w:basedOn w:val="a"/>
    <w:link w:val="af9"/>
    <w:autoRedefine/>
    <w:qFormat/>
    <w:pPr>
      <w:ind w:firstLineChars="0" w:firstLine="0"/>
    </w:pPr>
    <w:rPr>
      <w:i/>
    </w:rPr>
  </w:style>
  <w:style w:type="character" w:customStyle="1" w:styleId="af9">
    <w:name w:val="机构信息 字符"/>
    <w:link w:val="af8"/>
    <w:qFormat/>
    <w:rPr>
      <w:rFonts w:ascii="Times New Roman" w:eastAsia="Times New Roman" w:hAnsi="Times New Roman" w:cs="Times New Roman"/>
      <w:i/>
      <w:kern w:val="2"/>
      <w:sz w:val="21"/>
      <w:szCs w:val="21"/>
    </w:rPr>
  </w:style>
  <w:style w:type="paragraph" w:customStyle="1" w:styleId="afa">
    <w:name w:val="接收日期"/>
    <w:basedOn w:val="a"/>
    <w:autoRedefine/>
    <w:qFormat/>
    <w:pPr>
      <w:ind w:firstLineChars="0" w:firstLine="0"/>
    </w:pPr>
  </w:style>
  <w:style w:type="paragraph" w:customStyle="1" w:styleId="afb">
    <w:name w:val="通讯作者"/>
    <w:basedOn w:val="a"/>
    <w:autoRedefine/>
    <w:qFormat/>
    <w:pPr>
      <w:ind w:firstLineChars="0" w:firstLine="0"/>
    </w:pPr>
  </w:style>
  <w:style w:type="paragraph" w:customStyle="1" w:styleId="afc">
    <w:name w:val="图注"/>
    <w:basedOn w:val="af4"/>
    <w:autoRedefine/>
    <w:qFormat/>
    <w:pPr>
      <w:jc w:val="both"/>
    </w:pPr>
    <w:rPr>
      <w:b/>
    </w:rPr>
  </w:style>
  <w:style w:type="paragraph" w:customStyle="1" w:styleId="afd">
    <w:name w:val="文章标题"/>
    <w:basedOn w:val="a"/>
    <w:link w:val="afe"/>
    <w:autoRedefine/>
    <w:qFormat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e">
    <w:name w:val="文章标题 字符"/>
    <w:link w:val="afd"/>
    <w:qFormat/>
    <w:rPr>
      <w:rFonts w:ascii="Times New Roman" w:eastAsia="Times New Roman" w:hAnsi="Times New Roman" w:cs="Times New Roman"/>
      <w:b/>
      <w:bCs/>
      <w:spacing w:val="-8"/>
      <w:kern w:val="2"/>
      <w:sz w:val="36"/>
      <w:szCs w:val="36"/>
    </w:rPr>
  </w:style>
  <w:style w:type="paragraph" w:customStyle="1" w:styleId="aff">
    <w:name w:val="文章内容"/>
    <w:basedOn w:val="a"/>
    <w:link w:val="aff0"/>
    <w:autoRedefine/>
    <w:qFormat/>
    <w:pPr>
      <w:ind w:firstLine="420"/>
    </w:pPr>
    <w:rPr>
      <w:color w:val="000000"/>
    </w:rPr>
  </w:style>
  <w:style w:type="character" w:customStyle="1" w:styleId="aff0">
    <w:name w:val="文章内容 字符"/>
    <w:link w:val="aff"/>
    <w:qFormat/>
    <w:rPr>
      <w:rFonts w:ascii="Times New Roman" w:eastAsia="Times New Roman" w:hAnsi="Times New Roman" w:cs="Times New Roman"/>
      <w:color w:val="000000"/>
      <w:kern w:val="2"/>
      <w:sz w:val="21"/>
      <w:szCs w:val="21"/>
    </w:rPr>
  </w:style>
  <w:style w:type="paragraph" w:customStyle="1" w:styleId="aff1">
    <w:name w:val="摘要"/>
    <w:basedOn w:val="a"/>
    <w:autoRedefine/>
    <w:qFormat/>
    <w:pPr>
      <w:ind w:firstLineChars="0" w:firstLine="0"/>
    </w:pPr>
  </w:style>
  <w:style w:type="character" w:styleId="aff2">
    <w:name w:val="Placeholder Text"/>
    <w:uiPriority w:val="99"/>
    <w:semiHidden/>
    <w:qFormat/>
    <w:rPr>
      <w:color w:val="808080"/>
    </w:rPr>
  </w:style>
  <w:style w:type="character" w:customStyle="1" w:styleId="a6">
    <w:name w:val="正文文本 字符"/>
    <w:link w:val="a5"/>
    <w:uiPriority w:val="1"/>
    <w:qFormat/>
    <w:rPr>
      <w:rFonts w:ascii="Times New Roman" w:eastAsia="Times New Roman" w:hAnsi="Times New Roman" w:cs="Times New Roman"/>
      <w:sz w:val="21"/>
      <w:szCs w:val="21"/>
    </w:rPr>
  </w:style>
  <w:style w:type="paragraph" w:customStyle="1" w:styleId="aff3">
    <w:name w:val="致谢部分"/>
    <w:basedOn w:val="a5"/>
    <w:link w:val="aff4"/>
    <w:autoRedefine/>
    <w:qFormat/>
    <w:pPr>
      <w:ind w:firstLineChars="0" w:firstLine="0"/>
    </w:pPr>
    <w:rPr>
      <w:b/>
      <w:sz w:val="24"/>
      <w:szCs w:val="24"/>
    </w:rPr>
  </w:style>
  <w:style w:type="character" w:customStyle="1" w:styleId="aff4">
    <w:name w:val="致谢部分 字符"/>
    <w:link w:val="aff3"/>
    <w:qFormat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aff5">
    <w:name w:val="作者信息"/>
    <w:basedOn w:val="a"/>
    <w:autoRedefine/>
    <w:qFormat/>
    <w:pPr>
      <w:ind w:firstLineChars="0" w:firstLine="0"/>
    </w:pPr>
  </w:style>
  <w:style w:type="character" w:customStyle="1" w:styleId="a4">
    <w:name w:val="批注文字 字符"/>
    <w:basedOn w:val="a0"/>
    <w:link w:val="a3"/>
    <w:uiPriority w:val="99"/>
    <w:qFormat/>
    <w:rPr>
      <w:rFonts w:ascii="Times New Roman" w:eastAsia="Times New Roman" w:hAnsi="Times New Roman" w:cs="Times New Roman"/>
      <w:kern w:val="2"/>
      <w:sz w:val="21"/>
      <w:szCs w:val="21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rFonts w:ascii="Times New Roman" w:eastAsia="Times New Roman" w:hAnsi="Times New Roman" w:cs="Times New Roman"/>
      <w:kern w:val="2"/>
      <w:sz w:val="18"/>
      <w:szCs w:val="18"/>
    </w:rPr>
  </w:style>
  <w:style w:type="character" w:customStyle="1" w:styleId="af">
    <w:name w:val="批注主题 字符"/>
    <w:basedOn w:val="a4"/>
    <w:link w:val="ae"/>
    <w:uiPriority w:val="99"/>
    <w:semiHidden/>
    <w:qFormat/>
    <w:rPr>
      <w:rFonts w:ascii="Times New Roman" w:eastAsia="Times New Roman" w:hAnsi="Times New Roman" w:cs="Times New Roman"/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FDFC6-7585-461D-8E21-6082FE50F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6</Pages>
  <Words>951</Words>
  <Characters>5425</Characters>
  <Application>Microsoft Office Word</Application>
  <DocSecurity>0</DocSecurity>
  <Lines>45</Lines>
  <Paragraphs>12</Paragraphs>
  <ScaleCrop>false</ScaleCrop>
  <Company/>
  <LinksUpToDate>false</LinksUpToDate>
  <CharactersWithSpaces>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Peng Lan</dc:creator>
  <cp:lastModifiedBy>Emilia</cp:lastModifiedBy>
  <cp:revision>20</cp:revision>
  <dcterms:created xsi:type="dcterms:W3CDTF">2024-08-13T02:38:00Z</dcterms:created>
  <dcterms:modified xsi:type="dcterms:W3CDTF">2024-08-30T06:33:00Z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07CA43128A6845F0BE6673EBDA1F4415_12</vt:lpwstr>
  </property>
</Properties>
</file>