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3ED00" w14:textId="211FB04A" w:rsidR="007228AB" w:rsidRDefault="00AF181B" w:rsidP="00F16A18">
      <w:pPr>
        <w:pStyle w:val="af"/>
      </w:pPr>
      <w:r w:rsidRPr="005B3EE3">
        <w:t>Supplementary material</w:t>
      </w:r>
    </w:p>
    <w:p w14:paraId="005529DD" w14:textId="77777777" w:rsidR="009B2244" w:rsidRDefault="009B2244" w:rsidP="009B2244">
      <w:pPr>
        <w:ind w:firstLine="420"/>
      </w:pPr>
    </w:p>
    <w:p w14:paraId="7EE21C27" w14:textId="0768233F" w:rsidR="000A3889" w:rsidRDefault="00935DF4" w:rsidP="00A525F4">
      <w:pPr>
        <w:ind w:firstLineChars="0" w:firstLine="0"/>
        <w:jc w:val="center"/>
        <w:rPr>
          <w:rFonts w:eastAsiaTheme="minorEastAsia"/>
        </w:rPr>
      </w:pPr>
      <w:r>
        <w:rPr>
          <w:rFonts w:eastAsiaTheme="minorEastAsia" w:hint="eastAsia"/>
          <w:noProof/>
        </w:rPr>
        <w:drawing>
          <wp:inline distT="0" distB="0" distL="0" distR="0" wp14:anchorId="252BB00B" wp14:editId="37CF885B">
            <wp:extent cx="3681350" cy="2947454"/>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04713" cy="2966160"/>
                    </a:xfrm>
                    <a:prstGeom prst="rect">
                      <a:avLst/>
                    </a:prstGeom>
                  </pic:spPr>
                </pic:pic>
              </a:graphicData>
            </a:graphic>
          </wp:inline>
        </w:drawing>
      </w:r>
    </w:p>
    <w:p w14:paraId="270574DA" w14:textId="212E1F66" w:rsidR="00330D6C" w:rsidRPr="00D740F7" w:rsidRDefault="00330D6C" w:rsidP="004F163D">
      <w:pPr>
        <w:pStyle w:val="ad"/>
      </w:pPr>
      <w:r w:rsidRPr="004D37F0">
        <w:t xml:space="preserve">Supplementary Fig. </w:t>
      </w:r>
      <w:r w:rsidRPr="00D740F7">
        <w:t>1. Histogram of IBI</w:t>
      </w:r>
      <w:r w:rsidR="009045F0" w:rsidRPr="00D740F7">
        <w:t>.</w:t>
      </w:r>
      <w:r w:rsidR="00D854FF" w:rsidRPr="00D740F7">
        <w:rPr>
          <w:b w:val="0"/>
          <w:bCs w:val="0"/>
        </w:rPr>
        <w:t xml:space="preserve"> IBI, </w:t>
      </w:r>
      <w:r w:rsidR="00D854FF" w:rsidRPr="00D740F7">
        <w:rPr>
          <w:b w:val="0"/>
          <w:bCs w:val="0"/>
          <w:shd w:val="clear" w:color="auto" w:fill="FFFFFF" w:themeFill="background1"/>
        </w:rPr>
        <w:t>inflammatory burden index.</w:t>
      </w:r>
    </w:p>
    <w:p w14:paraId="411CD345" w14:textId="2E8D6AA8" w:rsidR="00330D6C" w:rsidRPr="00D740F7" w:rsidRDefault="00330D6C" w:rsidP="00330D6C">
      <w:pPr>
        <w:ind w:firstLine="420"/>
        <w:rPr>
          <w:rFonts w:eastAsiaTheme="minorEastAsia"/>
        </w:rPr>
      </w:pPr>
    </w:p>
    <w:p w14:paraId="227DFA9D" w14:textId="56851531" w:rsidR="006F5617" w:rsidRPr="00D740F7" w:rsidRDefault="006F5617" w:rsidP="004F163D">
      <w:pPr>
        <w:pStyle w:val="a3"/>
      </w:pPr>
      <w:r w:rsidRPr="00D740F7">
        <w:t>Supplementary Table 1. Missi</w:t>
      </w:r>
      <w:r w:rsidR="00E25EC3" w:rsidRPr="00D740F7">
        <w:t>ng num</w:t>
      </w:r>
      <w:r w:rsidRPr="00D740F7">
        <w:t xml:space="preserve">ber (%) for </w:t>
      </w:r>
      <w:r w:rsidR="00E25EC3" w:rsidRPr="00D740F7">
        <w:t>included variables in dataset.</w:t>
      </w:r>
    </w:p>
    <w:tbl>
      <w:tblPr>
        <w:tblStyle w:val="aff0"/>
        <w:tblW w:w="6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3486"/>
      </w:tblGrid>
      <w:tr w:rsidR="006F5617" w:rsidRPr="00D740F7" w14:paraId="00BA6D30" w14:textId="77777777" w:rsidTr="0029079C">
        <w:trPr>
          <w:trHeight w:val="20"/>
          <w:jc w:val="center"/>
        </w:trPr>
        <w:tc>
          <w:tcPr>
            <w:tcW w:w="3084" w:type="dxa"/>
            <w:noWrap/>
            <w:vAlign w:val="center"/>
          </w:tcPr>
          <w:p w14:paraId="56042A8F" w14:textId="402CED46" w:rsidR="006F5617" w:rsidRPr="00D740F7" w:rsidRDefault="0029079C" w:rsidP="0029079C">
            <w:pPr>
              <w:adjustRightInd w:val="0"/>
              <w:ind w:firstLineChars="0" w:firstLine="0"/>
              <w:jc w:val="left"/>
              <w:rPr>
                <w:rFonts w:cs="Arial"/>
              </w:rPr>
            </w:pPr>
            <w:r w:rsidRPr="00D740F7">
              <w:rPr>
                <w:rFonts w:cs="Arial"/>
              </w:rPr>
              <w:t>Variables</w:t>
            </w:r>
          </w:p>
        </w:tc>
        <w:tc>
          <w:tcPr>
            <w:tcW w:w="3486" w:type="dxa"/>
            <w:noWrap/>
            <w:vAlign w:val="center"/>
          </w:tcPr>
          <w:p w14:paraId="78E19267" w14:textId="77777777" w:rsidR="006F5617" w:rsidRPr="00D740F7" w:rsidRDefault="006F5617" w:rsidP="0029079C">
            <w:pPr>
              <w:ind w:firstLineChars="0" w:firstLine="0"/>
              <w:jc w:val="center"/>
              <w:rPr>
                <w:rFonts w:cs="Arial"/>
              </w:rPr>
            </w:pPr>
            <w:r w:rsidRPr="00D740F7">
              <w:rPr>
                <w:rFonts w:eastAsia="宋体" w:cs="Arial"/>
              </w:rPr>
              <w:t>Missing (%)</w:t>
            </w:r>
          </w:p>
        </w:tc>
      </w:tr>
      <w:tr w:rsidR="006F5617" w:rsidRPr="00D740F7" w14:paraId="05AD4771" w14:textId="77777777" w:rsidTr="0029079C">
        <w:trPr>
          <w:trHeight w:val="20"/>
          <w:jc w:val="center"/>
        </w:trPr>
        <w:tc>
          <w:tcPr>
            <w:tcW w:w="3084" w:type="dxa"/>
            <w:noWrap/>
            <w:vAlign w:val="center"/>
          </w:tcPr>
          <w:p w14:paraId="0AFB6FFB" w14:textId="77777777" w:rsidR="006F5617" w:rsidRPr="00D740F7" w:rsidRDefault="006F5617" w:rsidP="0029079C">
            <w:pPr>
              <w:ind w:firstLineChars="0" w:firstLine="0"/>
              <w:jc w:val="left"/>
              <w:rPr>
                <w:rFonts w:cs="Arial"/>
              </w:rPr>
            </w:pPr>
            <w:r w:rsidRPr="00D740F7">
              <w:rPr>
                <w:rFonts w:cs="Arial"/>
              </w:rPr>
              <w:t>Weight</w:t>
            </w:r>
            <w:r w:rsidRPr="00D740F7">
              <w:rPr>
                <w:rFonts w:cs="Arial" w:hint="eastAsia"/>
              </w:rPr>
              <w:t xml:space="preserve"> </w:t>
            </w:r>
            <w:r w:rsidRPr="00D740F7">
              <w:rPr>
                <w:rFonts w:cs="Arial"/>
              </w:rPr>
              <w:t>(kg)</w:t>
            </w:r>
          </w:p>
        </w:tc>
        <w:tc>
          <w:tcPr>
            <w:tcW w:w="3486" w:type="dxa"/>
            <w:noWrap/>
            <w:vAlign w:val="center"/>
          </w:tcPr>
          <w:p w14:paraId="6B03A3BC" w14:textId="50F49EF9" w:rsidR="006F5617" w:rsidRPr="00D740F7" w:rsidRDefault="006F5617" w:rsidP="0029079C">
            <w:pPr>
              <w:ind w:firstLineChars="0" w:firstLine="0"/>
              <w:jc w:val="center"/>
              <w:rPr>
                <w:rFonts w:cs="Arial"/>
              </w:rPr>
            </w:pPr>
            <w:r w:rsidRPr="00D740F7">
              <w:rPr>
                <w:rFonts w:cs="Arial"/>
              </w:rPr>
              <w:t>7</w:t>
            </w:r>
            <w:r w:rsidR="00797081" w:rsidRPr="00D740F7">
              <w:rPr>
                <w:rFonts w:cs="Arial"/>
              </w:rPr>
              <w:t xml:space="preserve"> (</w:t>
            </w:r>
            <w:r w:rsidRPr="00D740F7">
              <w:rPr>
                <w:rFonts w:cs="Arial"/>
              </w:rPr>
              <w:t>1.1%)</w:t>
            </w:r>
          </w:p>
        </w:tc>
      </w:tr>
      <w:tr w:rsidR="006F5617" w:rsidRPr="00D740F7" w14:paraId="7D1277FF" w14:textId="77777777" w:rsidTr="0029079C">
        <w:trPr>
          <w:trHeight w:val="20"/>
          <w:jc w:val="center"/>
        </w:trPr>
        <w:tc>
          <w:tcPr>
            <w:tcW w:w="3084" w:type="dxa"/>
            <w:noWrap/>
            <w:vAlign w:val="center"/>
          </w:tcPr>
          <w:p w14:paraId="639A77B7" w14:textId="77777777" w:rsidR="006F5617" w:rsidRPr="00D740F7" w:rsidRDefault="006F5617" w:rsidP="0029079C">
            <w:pPr>
              <w:ind w:firstLineChars="0" w:firstLine="0"/>
              <w:jc w:val="left"/>
              <w:rPr>
                <w:rFonts w:cs="Arial"/>
              </w:rPr>
            </w:pPr>
            <w:r w:rsidRPr="00D740F7">
              <w:rPr>
                <w:rFonts w:cs="Arial"/>
              </w:rPr>
              <w:t>WBC</w:t>
            </w:r>
            <w:r w:rsidRPr="00D740F7">
              <w:rPr>
                <w:rFonts w:cs="Arial" w:hint="eastAsia"/>
              </w:rPr>
              <w:t xml:space="preserve"> </w:t>
            </w:r>
            <w:r w:rsidRPr="00D740F7">
              <w:rPr>
                <w:rFonts w:cs="Arial"/>
              </w:rPr>
              <w:t>(K/</w:t>
            </w:r>
            <w:proofErr w:type="spellStart"/>
            <w:r w:rsidRPr="00D740F7">
              <w:rPr>
                <w:rFonts w:cs="Arial"/>
              </w:rPr>
              <w:t>μL</w:t>
            </w:r>
            <w:proofErr w:type="spellEnd"/>
            <w:r w:rsidRPr="00D740F7">
              <w:rPr>
                <w:rFonts w:cs="Arial"/>
              </w:rPr>
              <w:t>)</w:t>
            </w:r>
          </w:p>
        </w:tc>
        <w:tc>
          <w:tcPr>
            <w:tcW w:w="3486" w:type="dxa"/>
            <w:noWrap/>
            <w:vAlign w:val="center"/>
          </w:tcPr>
          <w:p w14:paraId="37EF9421" w14:textId="7A9F55A1" w:rsidR="006F5617" w:rsidRPr="00D740F7" w:rsidRDefault="006F5617" w:rsidP="0029079C">
            <w:pPr>
              <w:ind w:firstLineChars="0" w:firstLine="0"/>
              <w:jc w:val="center"/>
              <w:rPr>
                <w:rFonts w:cs="Arial"/>
              </w:rPr>
            </w:pPr>
            <w:r w:rsidRPr="00D740F7">
              <w:rPr>
                <w:rFonts w:cs="Arial"/>
              </w:rPr>
              <w:t>10</w:t>
            </w:r>
            <w:r w:rsidR="00797081" w:rsidRPr="00D740F7">
              <w:rPr>
                <w:rFonts w:cs="Arial"/>
              </w:rPr>
              <w:t xml:space="preserve"> (</w:t>
            </w:r>
            <w:r w:rsidRPr="00D740F7">
              <w:rPr>
                <w:rFonts w:cs="Arial"/>
              </w:rPr>
              <w:t>1.6%)</w:t>
            </w:r>
          </w:p>
        </w:tc>
      </w:tr>
      <w:tr w:rsidR="006F5617" w:rsidRPr="00D740F7" w14:paraId="2AD80A43" w14:textId="77777777" w:rsidTr="0029079C">
        <w:trPr>
          <w:trHeight w:val="20"/>
          <w:jc w:val="center"/>
        </w:trPr>
        <w:tc>
          <w:tcPr>
            <w:tcW w:w="3084" w:type="dxa"/>
            <w:noWrap/>
            <w:vAlign w:val="center"/>
          </w:tcPr>
          <w:p w14:paraId="489272D0" w14:textId="77777777" w:rsidR="006F5617" w:rsidRPr="00D740F7" w:rsidRDefault="006F5617" w:rsidP="0029079C">
            <w:pPr>
              <w:ind w:firstLineChars="0" w:firstLine="0"/>
              <w:jc w:val="left"/>
              <w:rPr>
                <w:rFonts w:cs="Arial"/>
              </w:rPr>
            </w:pPr>
            <w:r w:rsidRPr="00D740F7">
              <w:rPr>
                <w:rFonts w:cs="Arial"/>
              </w:rPr>
              <w:t>PLT</w:t>
            </w:r>
            <w:r w:rsidRPr="00D740F7">
              <w:rPr>
                <w:rFonts w:cs="Arial" w:hint="eastAsia"/>
              </w:rPr>
              <w:t xml:space="preserve"> </w:t>
            </w:r>
            <w:r w:rsidRPr="00D740F7">
              <w:rPr>
                <w:rFonts w:cs="Arial"/>
              </w:rPr>
              <w:t>(K/</w:t>
            </w:r>
            <w:proofErr w:type="spellStart"/>
            <w:r w:rsidRPr="00D740F7">
              <w:rPr>
                <w:rFonts w:cs="Arial"/>
              </w:rPr>
              <w:t>μL</w:t>
            </w:r>
            <w:proofErr w:type="spellEnd"/>
            <w:r w:rsidRPr="00D740F7">
              <w:rPr>
                <w:rFonts w:cs="Arial"/>
              </w:rPr>
              <w:t>)</w:t>
            </w:r>
          </w:p>
        </w:tc>
        <w:tc>
          <w:tcPr>
            <w:tcW w:w="3486" w:type="dxa"/>
            <w:noWrap/>
            <w:vAlign w:val="center"/>
          </w:tcPr>
          <w:p w14:paraId="354B7519" w14:textId="4E3055C5" w:rsidR="006F5617" w:rsidRPr="00D740F7" w:rsidRDefault="006F5617" w:rsidP="0029079C">
            <w:pPr>
              <w:ind w:firstLineChars="0" w:firstLine="0"/>
              <w:jc w:val="center"/>
              <w:rPr>
                <w:rFonts w:cs="Arial"/>
              </w:rPr>
            </w:pPr>
            <w:r w:rsidRPr="00D740F7">
              <w:rPr>
                <w:rFonts w:cs="Arial"/>
              </w:rPr>
              <w:t>14</w:t>
            </w:r>
            <w:r w:rsidR="00797081" w:rsidRPr="00D740F7">
              <w:rPr>
                <w:rFonts w:cs="Arial"/>
              </w:rPr>
              <w:t xml:space="preserve"> (</w:t>
            </w:r>
            <w:r w:rsidRPr="00D740F7">
              <w:rPr>
                <w:rFonts w:cs="Arial"/>
              </w:rPr>
              <w:t>2.3%)</w:t>
            </w:r>
          </w:p>
        </w:tc>
      </w:tr>
      <w:tr w:rsidR="006F5617" w:rsidRPr="00D740F7" w14:paraId="3CDCA2D5" w14:textId="77777777" w:rsidTr="0029079C">
        <w:trPr>
          <w:trHeight w:val="20"/>
          <w:jc w:val="center"/>
        </w:trPr>
        <w:tc>
          <w:tcPr>
            <w:tcW w:w="3084" w:type="dxa"/>
            <w:noWrap/>
            <w:vAlign w:val="center"/>
          </w:tcPr>
          <w:p w14:paraId="3D0E7F70" w14:textId="77777777" w:rsidR="006F5617" w:rsidRPr="00D740F7" w:rsidRDefault="006F5617" w:rsidP="0029079C">
            <w:pPr>
              <w:ind w:firstLineChars="0" w:firstLine="0"/>
              <w:jc w:val="left"/>
              <w:rPr>
                <w:rFonts w:cs="Arial"/>
              </w:rPr>
            </w:pPr>
            <w:r w:rsidRPr="00D740F7">
              <w:rPr>
                <w:rFonts w:cs="Arial"/>
              </w:rPr>
              <w:t>Hemoglobin</w:t>
            </w:r>
            <w:r w:rsidRPr="00D740F7">
              <w:rPr>
                <w:rFonts w:cs="Arial" w:hint="eastAsia"/>
              </w:rPr>
              <w:t xml:space="preserve"> </w:t>
            </w:r>
            <w:r w:rsidRPr="00D740F7">
              <w:rPr>
                <w:rFonts w:cs="Arial"/>
              </w:rPr>
              <w:t>(g/L)</w:t>
            </w:r>
          </w:p>
        </w:tc>
        <w:tc>
          <w:tcPr>
            <w:tcW w:w="3486" w:type="dxa"/>
            <w:noWrap/>
            <w:vAlign w:val="center"/>
          </w:tcPr>
          <w:p w14:paraId="703BB005" w14:textId="40AACED3" w:rsidR="006F5617" w:rsidRPr="00D740F7" w:rsidRDefault="006F5617" w:rsidP="0029079C">
            <w:pPr>
              <w:ind w:firstLineChars="0" w:firstLine="0"/>
              <w:jc w:val="center"/>
              <w:rPr>
                <w:rFonts w:cs="Arial"/>
              </w:rPr>
            </w:pPr>
            <w:r w:rsidRPr="00D740F7">
              <w:rPr>
                <w:rFonts w:cs="Arial"/>
              </w:rPr>
              <w:t>15</w:t>
            </w:r>
            <w:r w:rsidR="00797081" w:rsidRPr="00D740F7">
              <w:rPr>
                <w:rFonts w:cs="Arial"/>
              </w:rPr>
              <w:t xml:space="preserve"> (</w:t>
            </w:r>
            <w:r w:rsidRPr="00D740F7">
              <w:rPr>
                <w:rFonts w:cs="Arial"/>
              </w:rPr>
              <w:t>2.4%)</w:t>
            </w:r>
          </w:p>
        </w:tc>
      </w:tr>
      <w:tr w:rsidR="006F5617" w:rsidRPr="00D740F7" w14:paraId="69EEDA0D" w14:textId="77777777" w:rsidTr="0029079C">
        <w:trPr>
          <w:trHeight w:val="20"/>
          <w:jc w:val="center"/>
        </w:trPr>
        <w:tc>
          <w:tcPr>
            <w:tcW w:w="3084" w:type="dxa"/>
            <w:noWrap/>
            <w:vAlign w:val="center"/>
          </w:tcPr>
          <w:p w14:paraId="775F9852" w14:textId="77777777" w:rsidR="006F5617" w:rsidRPr="00D740F7" w:rsidRDefault="006F5617" w:rsidP="0029079C">
            <w:pPr>
              <w:ind w:firstLineChars="0" w:firstLine="0"/>
              <w:jc w:val="left"/>
              <w:rPr>
                <w:rFonts w:cs="Arial"/>
              </w:rPr>
            </w:pPr>
            <w:r w:rsidRPr="00D740F7">
              <w:rPr>
                <w:rFonts w:cs="Arial"/>
              </w:rPr>
              <w:t>RDW</w:t>
            </w:r>
            <w:r w:rsidRPr="00D740F7">
              <w:rPr>
                <w:rFonts w:cs="Arial" w:hint="eastAsia"/>
              </w:rPr>
              <w:t xml:space="preserve"> </w:t>
            </w:r>
            <w:r w:rsidRPr="00D740F7">
              <w:rPr>
                <w:rFonts w:cs="Arial"/>
              </w:rPr>
              <w:t>(%)</w:t>
            </w:r>
          </w:p>
        </w:tc>
        <w:tc>
          <w:tcPr>
            <w:tcW w:w="3486" w:type="dxa"/>
            <w:noWrap/>
            <w:vAlign w:val="center"/>
          </w:tcPr>
          <w:p w14:paraId="296384EA" w14:textId="26ECE213" w:rsidR="006F5617" w:rsidRPr="00D740F7" w:rsidRDefault="006F5617" w:rsidP="0029079C">
            <w:pPr>
              <w:ind w:firstLineChars="0" w:firstLine="0"/>
              <w:jc w:val="center"/>
              <w:rPr>
                <w:rFonts w:cs="Arial"/>
              </w:rPr>
            </w:pPr>
            <w:r w:rsidRPr="00D740F7">
              <w:rPr>
                <w:rFonts w:cs="Arial"/>
              </w:rPr>
              <w:t>16</w:t>
            </w:r>
            <w:r w:rsidR="00797081" w:rsidRPr="00D740F7">
              <w:rPr>
                <w:rFonts w:cs="Arial"/>
              </w:rPr>
              <w:t xml:space="preserve"> (</w:t>
            </w:r>
            <w:r w:rsidRPr="00D740F7">
              <w:rPr>
                <w:rFonts w:cs="Arial"/>
              </w:rPr>
              <w:t>2.6%)</w:t>
            </w:r>
          </w:p>
        </w:tc>
      </w:tr>
      <w:tr w:rsidR="006F5617" w:rsidRPr="00D740F7" w14:paraId="0BB810DD" w14:textId="77777777" w:rsidTr="0029079C">
        <w:trPr>
          <w:trHeight w:val="20"/>
          <w:jc w:val="center"/>
        </w:trPr>
        <w:tc>
          <w:tcPr>
            <w:tcW w:w="3084" w:type="dxa"/>
            <w:noWrap/>
            <w:vAlign w:val="center"/>
          </w:tcPr>
          <w:p w14:paraId="0B3004C9" w14:textId="77777777" w:rsidR="006F5617" w:rsidRPr="00D740F7" w:rsidRDefault="006F5617" w:rsidP="0029079C">
            <w:pPr>
              <w:ind w:firstLineChars="0" w:firstLine="0"/>
              <w:jc w:val="left"/>
              <w:rPr>
                <w:rFonts w:cs="Arial"/>
              </w:rPr>
            </w:pPr>
            <w:r w:rsidRPr="00D740F7">
              <w:rPr>
                <w:rFonts w:cs="Arial"/>
              </w:rPr>
              <w:t>AG</w:t>
            </w:r>
            <w:r w:rsidRPr="00D740F7">
              <w:rPr>
                <w:rFonts w:cs="Arial" w:hint="eastAsia"/>
              </w:rPr>
              <w:t xml:space="preserve"> </w:t>
            </w:r>
            <w:r w:rsidRPr="00D740F7">
              <w:rPr>
                <w:rFonts w:cs="Arial"/>
              </w:rPr>
              <w:t>(mmol/L)</w:t>
            </w:r>
          </w:p>
        </w:tc>
        <w:tc>
          <w:tcPr>
            <w:tcW w:w="3486" w:type="dxa"/>
            <w:noWrap/>
            <w:vAlign w:val="center"/>
          </w:tcPr>
          <w:p w14:paraId="4C344140" w14:textId="545CEF7D" w:rsidR="006F5617" w:rsidRPr="00D740F7" w:rsidRDefault="006F5617" w:rsidP="0029079C">
            <w:pPr>
              <w:ind w:firstLineChars="0" w:firstLine="0"/>
              <w:jc w:val="center"/>
              <w:rPr>
                <w:rFonts w:cs="Arial"/>
              </w:rPr>
            </w:pPr>
            <w:r w:rsidRPr="00D740F7">
              <w:rPr>
                <w:rFonts w:cs="Arial"/>
              </w:rPr>
              <w:t>27</w:t>
            </w:r>
            <w:r w:rsidR="00797081" w:rsidRPr="00D740F7">
              <w:rPr>
                <w:rFonts w:cs="Arial"/>
              </w:rPr>
              <w:t xml:space="preserve"> (</w:t>
            </w:r>
            <w:r w:rsidRPr="00D740F7">
              <w:rPr>
                <w:rFonts w:cs="Arial"/>
              </w:rPr>
              <w:t>4.4%)</w:t>
            </w:r>
          </w:p>
        </w:tc>
      </w:tr>
      <w:tr w:rsidR="006F5617" w:rsidRPr="00D740F7" w14:paraId="06C4118E" w14:textId="77777777" w:rsidTr="0029079C">
        <w:trPr>
          <w:trHeight w:val="20"/>
          <w:jc w:val="center"/>
        </w:trPr>
        <w:tc>
          <w:tcPr>
            <w:tcW w:w="3084" w:type="dxa"/>
            <w:noWrap/>
            <w:vAlign w:val="center"/>
          </w:tcPr>
          <w:p w14:paraId="2F6BB53E" w14:textId="537DAAC2" w:rsidR="006F5617" w:rsidRPr="00D740F7" w:rsidRDefault="006F5617" w:rsidP="0029079C">
            <w:pPr>
              <w:ind w:firstLineChars="0" w:firstLine="0"/>
              <w:jc w:val="left"/>
              <w:rPr>
                <w:rFonts w:cs="Arial"/>
              </w:rPr>
            </w:pPr>
            <w:r w:rsidRPr="00D740F7">
              <w:rPr>
                <w:rFonts w:cs="Arial"/>
              </w:rPr>
              <w:t>Serum sodium</w:t>
            </w:r>
            <w:r w:rsidR="00981F8B" w:rsidRPr="00D740F7">
              <w:rPr>
                <w:rFonts w:cs="Arial"/>
              </w:rPr>
              <w:t xml:space="preserve"> </w:t>
            </w:r>
            <w:r w:rsidRPr="00D740F7">
              <w:rPr>
                <w:rFonts w:cs="Arial"/>
              </w:rPr>
              <w:t>(mg/dL)</w:t>
            </w:r>
          </w:p>
        </w:tc>
        <w:tc>
          <w:tcPr>
            <w:tcW w:w="3486" w:type="dxa"/>
            <w:noWrap/>
            <w:vAlign w:val="center"/>
          </w:tcPr>
          <w:p w14:paraId="5214E5E3" w14:textId="51C75D86" w:rsidR="006F5617" w:rsidRPr="00D740F7" w:rsidRDefault="006F5617" w:rsidP="0029079C">
            <w:pPr>
              <w:ind w:firstLineChars="0" w:firstLine="0"/>
              <w:jc w:val="center"/>
              <w:rPr>
                <w:rFonts w:cs="Arial"/>
              </w:rPr>
            </w:pPr>
            <w:r w:rsidRPr="00D740F7">
              <w:rPr>
                <w:rFonts w:cs="Arial"/>
              </w:rPr>
              <w:t>21</w:t>
            </w:r>
            <w:r w:rsidR="00797081" w:rsidRPr="00D740F7">
              <w:rPr>
                <w:rFonts w:cs="Arial"/>
              </w:rPr>
              <w:t xml:space="preserve"> (</w:t>
            </w:r>
            <w:r w:rsidRPr="00D740F7">
              <w:rPr>
                <w:rFonts w:cs="Arial"/>
              </w:rPr>
              <w:t>3.4%)</w:t>
            </w:r>
          </w:p>
        </w:tc>
      </w:tr>
      <w:tr w:rsidR="006F5617" w:rsidRPr="00D740F7" w14:paraId="4C31DE35" w14:textId="77777777" w:rsidTr="0029079C">
        <w:trPr>
          <w:trHeight w:val="20"/>
          <w:jc w:val="center"/>
        </w:trPr>
        <w:tc>
          <w:tcPr>
            <w:tcW w:w="3084" w:type="dxa"/>
            <w:noWrap/>
            <w:vAlign w:val="center"/>
          </w:tcPr>
          <w:p w14:paraId="2AE23121" w14:textId="4DABE9C9" w:rsidR="006F5617" w:rsidRPr="00D740F7" w:rsidRDefault="006F5617" w:rsidP="0029079C">
            <w:pPr>
              <w:ind w:firstLineChars="0" w:firstLine="0"/>
              <w:jc w:val="left"/>
              <w:rPr>
                <w:rFonts w:cs="Arial"/>
              </w:rPr>
            </w:pPr>
            <w:r w:rsidRPr="00D740F7">
              <w:rPr>
                <w:rFonts w:cs="Arial"/>
              </w:rPr>
              <w:t>PT</w:t>
            </w:r>
            <w:r w:rsidRPr="00D740F7">
              <w:rPr>
                <w:rFonts w:cs="Arial" w:hint="eastAsia"/>
              </w:rPr>
              <w:t xml:space="preserve"> </w:t>
            </w:r>
            <w:r w:rsidRPr="00D740F7">
              <w:rPr>
                <w:rFonts w:cs="Arial"/>
              </w:rPr>
              <w:t>(s)</w:t>
            </w:r>
          </w:p>
        </w:tc>
        <w:tc>
          <w:tcPr>
            <w:tcW w:w="3486" w:type="dxa"/>
            <w:noWrap/>
            <w:vAlign w:val="center"/>
          </w:tcPr>
          <w:p w14:paraId="42838FD6" w14:textId="20E44344" w:rsidR="006F5617" w:rsidRPr="00D740F7" w:rsidRDefault="006F5617" w:rsidP="0029079C">
            <w:pPr>
              <w:ind w:firstLineChars="0" w:firstLine="0"/>
              <w:jc w:val="center"/>
              <w:rPr>
                <w:rFonts w:cs="Arial"/>
              </w:rPr>
            </w:pPr>
            <w:r w:rsidRPr="00D740F7">
              <w:rPr>
                <w:rFonts w:cs="Arial"/>
              </w:rPr>
              <w:t>35</w:t>
            </w:r>
            <w:r w:rsidR="00797081" w:rsidRPr="00D740F7">
              <w:rPr>
                <w:rFonts w:cs="Arial"/>
              </w:rPr>
              <w:t xml:space="preserve"> (</w:t>
            </w:r>
            <w:r w:rsidRPr="00D740F7">
              <w:rPr>
                <w:rFonts w:cs="Arial"/>
              </w:rPr>
              <w:t>5.8%)</w:t>
            </w:r>
          </w:p>
        </w:tc>
      </w:tr>
      <w:tr w:rsidR="006F5617" w:rsidRPr="00D740F7" w14:paraId="295C6B80" w14:textId="77777777" w:rsidTr="0029079C">
        <w:trPr>
          <w:trHeight w:val="20"/>
          <w:jc w:val="center"/>
        </w:trPr>
        <w:tc>
          <w:tcPr>
            <w:tcW w:w="3084" w:type="dxa"/>
            <w:noWrap/>
            <w:vAlign w:val="center"/>
          </w:tcPr>
          <w:p w14:paraId="30266C73" w14:textId="5734B41D" w:rsidR="006F5617" w:rsidRPr="00D740F7" w:rsidRDefault="006F5617" w:rsidP="0029079C">
            <w:pPr>
              <w:ind w:firstLineChars="0" w:firstLine="0"/>
              <w:jc w:val="left"/>
              <w:rPr>
                <w:rFonts w:cs="Arial"/>
              </w:rPr>
            </w:pPr>
            <w:r w:rsidRPr="00D740F7">
              <w:rPr>
                <w:rFonts w:cs="Arial"/>
              </w:rPr>
              <w:t>PTT</w:t>
            </w:r>
            <w:r w:rsidRPr="00D740F7">
              <w:rPr>
                <w:rFonts w:cs="Arial" w:hint="eastAsia"/>
              </w:rPr>
              <w:t xml:space="preserve"> </w:t>
            </w:r>
            <w:r w:rsidRPr="00D740F7">
              <w:rPr>
                <w:rFonts w:cs="Arial"/>
              </w:rPr>
              <w:t>(s)</w:t>
            </w:r>
          </w:p>
        </w:tc>
        <w:tc>
          <w:tcPr>
            <w:tcW w:w="3486" w:type="dxa"/>
            <w:noWrap/>
            <w:vAlign w:val="center"/>
          </w:tcPr>
          <w:p w14:paraId="4D1B3F69" w14:textId="32E2AC39" w:rsidR="006F5617" w:rsidRPr="00D740F7" w:rsidRDefault="006F5617" w:rsidP="0029079C">
            <w:pPr>
              <w:ind w:firstLineChars="0" w:firstLine="0"/>
              <w:jc w:val="center"/>
              <w:rPr>
                <w:rFonts w:cs="Arial"/>
              </w:rPr>
            </w:pPr>
            <w:r w:rsidRPr="00D740F7">
              <w:rPr>
                <w:rFonts w:cs="Arial"/>
              </w:rPr>
              <w:t>37</w:t>
            </w:r>
            <w:r w:rsidR="00797081" w:rsidRPr="00D740F7">
              <w:rPr>
                <w:rFonts w:cs="Arial"/>
              </w:rPr>
              <w:t xml:space="preserve"> (</w:t>
            </w:r>
            <w:r w:rsidRPr="00D740F7">
              <w:rPr>
                <w:rFonts w:cs="Arial"/>
              </w:rPr>
              <w:t>6.1%)</w:t>
            </w:r>
          </w:p>
        </w:tc>
      </w:tr>
    </w:tbl>
    <w:p w14:paraId="5994C47F" w14:textId="05E9D317" w:rsidR="006F5617" w:rsidRPr="00D740F7" w:rsidRDefault="006F5617" w:rsidP="004F163D">
      <w:pPr>
        <w:pStyle w:val="a4"/>
      </w:pPr>
      <w:r w:rsidRPr="00D740F7">
        <w:t>WBC, white blood cell; PLT, platelet; RDW, red cell distribution width; AG, anion gap; PT, prothrombin time; PTT, partial thromboplastin time</w:t>
      </w:r>
      <w:r w:rsidRPr="00D740F7">
        <w:rPr>
          <w:rFonts w:hint="eastAsia"/>
        </w:rPr>
        <w:t>.</w:t>
      </w:r>
    </w:p>
    <w:p w14:paraId="024169A1" w14:textId="79A3719E" w:rsidR="006F5617" w:rsidRPr="00D740F7" w:rsidRDefault="006F5617" w:rsidP="00CD52AD">
      <w:pPr>
        <w:ind w:firstLine="420"/>
        <w:rPr>
          <w:rFonts w:eastAsiaTheme="minorEastAsia"/>
        </w:rPr>
      </w:pPr>
    </w:p>
    <w:p w14:paraId="0E4ABB64" w14:textId="6403A64B" w:rsidR="00CD52AD" w:rsidRPr="00D740F7" w:rsidRDefault="00CD52AD" w:rsidP="00CD52AD">
      <w:pPr>
        <w:ind w:firstLine="420"/>
        <w:rPr>
          <w:rFonts w:eastAsiaTheme="minorEastAsia"/>
        </w:rPr>
      </w:pPr>
    </w:p>
    <w:p w14:paraId="1E1DAFAF" w14:textId="206AE14F" w:rsidR="00CD52AD" w:rsidRPr="00D740F7" w:rsidRDefault="00AC0948" w:rsidP="004F163D">
      <w:pPr>
        <w:pStyle w:val="a3"/>
      </w:pPr>
      <w:bookmarkStart w:id="0" w:name="_Hlk214914267"/>
      <w:r w:rsidRPr="00D740F7">
        <w:t>Supplementary Table 2.</w:t>
      </w:r>
      <w:r w:rsidR="00CD52AD" w:rsidRPr="00D740F7">
        <w:t xml:space="preserve"> Baseline characteristics of included and excluded patients</w:t>
      </w:r>
      <w:r w:rsidRPr="00D740F7">
        <w:t>.</w:t>
      </w:r>
    </w:p>
    <w:tbl>
      <w:tblPr>
        <w:tblStyle w:val="ae"/>
        <w:tblW w:w="5013" w:type="pct"/>
        <w:jc w:val="center"/>
        <w:tblLook w:val="0420" w:firstRow="1" w:lastRow="0" w:firstColumn="0" w:lastColumn="0" w:noHBand="0" w:noVBand="1"/>
      </w:tblPr>
      <w:tblGrid>
        <w:gridCol w:w="421"/>
        <w:gridCol w:w="3029"/>
        <w:gridCol w:w="2664"/>
        <w:gridCol w:w="2664"/>
        <w:gridCol w:w="1160"/>
      </w:tblGrid>
      <w:tr w:rsidR="003A7648" w:rsidRPr="00D740F7" w14:paraId="69FE29FB" w14:textId="77777777" w:rsidTr="007419D7">
        <w:trPr>
          <w:trHeight w:val="312"/>
          <w:jc w:val="center"/>
        </w:trPr>
        <w:tc>
          <w:tcPr>
            <w:tcW w:w="0" w:type="auto"/>
            <w:gridSpan w:val="2"/>
            <w:vMerge w:val="restart"/>
            <w:vAlign w:val="center"/>
          </w:tcPr>
          <w:p w14:paraId="73E999F9" w14:textId="77777777" w:rsidR="00CD52AD" w:rsidRPr="00D740F7"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D740F7">
              <w:rPr>
                <w:sz w:val="21"/>
              </w:rPr>
              <w:t>Variables</w:t>
            </w:r>
          </w:p>
        </w:tc>
        <w:tc>
          <w:tcPr>
            <w:tcW w:w="0" w:type="auto"/>
            <w:vMerge w:val="restart"/>
            <w:vAlign w:val="center"/>
          </w:tcPr>
          <w:p w14:paraId="0696081A" w14:textId="77777777" w:rsidR="003A7648"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pPr>
            <w:r w:rsidRPr="00D740F7">
              <w:rPr>
                <w:sz w:val="21"/>
              </w:rPr>
              <w:t>Included group</w:t>
            </w:r>
          </w:p>
          <w:p w14:paraId="63C4D7A5" w14:textId="2E2CC533"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(n = 600)</w:t>
            </w:r>
          </w:p>
        </w:tc>
        <w:tc>
          <w:tcPr>
            <w:tcW w:w="0" w:type="auto"/>
            <w:vMerge w:val="restart"/>
            <w:vAlign w:val="center"/>
          </w:tcPr>
          <w:p w14:paraId="05AC94C6" w14:textId="77777777" w:rsidR="003A7648"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pPr>
            <w:r w:rsidRPr="00D740F7">
              <w:rPr>
                <w:sz w:val="21"/>
              </w:rPr>
              <w:t>Excluded group</w:t>
            </w:r>
          </w:p>
          <w:p w14:paraId="1191CE41" w14:textId="61BCB785"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(n = 11</w:t>
            </w:r>
            <w:r w:rsidR="00A213D1" w:rsidRPr="00D740F7">
              <w:rPr>
                <w:sz w:val="21"/>
              </w:rPr>
              <w:t>,</w:t>
            </w:r>
            <w:r w:rsidRPr="00D740F7">
              <w:rPr>
                <w:sz w:val="21"/>
              </w:rPr>
              <w:t>734)</w:t>
            </w:r>
          </w:p>
        </w:tc>
        <w:tc>
          <w:tcPr>
            <w:tcW w:w="0" w:type="auto"/>
            <w:vMerge w:val="restart"/>
            <w:vAlign w:val="center"/>
          </w:tcPr>
          <w:p w14:paraId="21A24A03" w14:textId="0AB5DD1B" w:rsidR="00CD52AD" w:rsidRPr="00D740F7" w:rsidRDefault="003A7648" w:rsidP="003A7648">
            <w:pPr>
              <w:pBdr>
                <w:top w:val="none" w:sz="0" w:space="0" w:color="000000"/>
                <w:left w:val="none" w:sz="0" w:space="0" w:color="000000"/>
                <w:bottom w:val="none" w:sz="0" w:space="0" w:color="000000"/>
                <w:right w:val="none" w:sz="0" w:space="0" w:color="000000"/>
              </w:pBdr>
              <w:ind w:firstLineChars="0" w:firstLine="0"/>
              <w:jc w:val="center"/>
              <w:rPr>
                <w:i/>
                <w:sz w:val="21"/>
              </w:rPr>
            </w:pPr>
            <w:r w:rsidRPr="00D740F7">
              <w:rPr>
                <w:i/>
              </w:rPr>
              <w:t>p</w:t>
            </w:r>
            <w:r w:rsidR="00CD52AD" w:rsidRPr="00D740F7">
              <w:rPr>
                <w:iCs/>
                <w:sz w:val="21"/>
              </w:rPr>
              <w:t>-value</w:t>
            </w:r>
          </w:p>
        </w:tc>
      </w:tr>
      <w:tr w:rsidR="003A7648" w:rsidRPr="00D740F7" w14:paraId="5190AF55" w14:textId="77777777" w:rsidTr="007419D7">
        <w:trPr>
          <w:trHeight w:val="312"/>
          <w:jc w:val="center"/>
        </w:trPr>
        <w:tc>
          <w:tcPr>
            <w:tcW w:w="0" w:type="auto"/>
            <w:gridSpan w:val="2"/>
            <w:vMerge/>
            <w:vAlign w:val="center"/>
          </w:tcPr>
          <w:p w14:paraId="569D7AAB" w14:textId="77777777" w:rsidR="00CD52AD" w:rsidRPr="00D740F7"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p>
        </w:tc>
        <w:tc>
          <w:tcPr>
            <w:tcW w:w="0" w:type="auto"/>
            <w:vMerge/>
            <w:vAlign w:val="center"/>
          </w:tcPr>
          <w:p w14:paraId="7277CEF4"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p>
        </w:tc>
        <w:tc>
          <w:tcPr>
            <w:tcW w:w="0" w:type="auto"/>
            <w:vMerge/>
            <w:vAlign w:val="center"/>
          </w:tcPr>
          <w:p w14:paraId="794B68DD"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p>
        </w:tc>
        <w:tc>
          <w:tcPr>
            <w:tcW w:w="0" w:type="auto"/>
            <w:vMerge/>
            <w:vAlign w:val="center"/>
          </w:tcPr>
          <w:p w14:paraId="5D02DACC"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i/>
                <w:sz w:val="21"/>
              </w:rPr>
            </w:pPr>
          </w:p>
        </w:tc>
      </w:tr>
      <w:tr w:rsidR="003A7648" w:rsidRPr="00D740F7" w14:paraId="3F134557" w14:textId="77777777" w:rsidTr="007419D7">
        <w:trPr>
          <w:trHeight w:val="20"/>
          <w:jc w:val="center"/>
        </w:trPr>
        <w:tc>
          <w:tcPr>
            <w:tcW w:w="0" w:type="auto"/>
            <w:gridSpan w:val="5"/>
            <w:vAlign w:val="center"/>
          </w:tcPr>
          <w:p w14:paraId="689534B0" w14:textId="3588B762" w:rsidR="003A7648" w:rsidRPr="00D740F7" w:rsidRDefault="003A7648"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D740F7">
              <w:rPr>
                <w:sz w:val="21"/>
              </w:rPr>
              <w:t>Gender</w:t>
            </w:r>
          </w:p>
        </w:tc>
      </w:tr>
      <w:tr w:rsidR="003A7648" w:rsidRPr="00D740F7" w14:paraId="6318A8D6" w14:textId="77777777" w:rsidTr="007419D7">
        <w:trPr>
          <w:trHeight w:val="20"/>
          <w:jc w:val="center"/>
        </w:trPr>
        <w:tc>
          <w:tcPr>
            <w:tcW w:w="212" w:type="pct"/>
            <w:vMerge w:val="restart"/>
            <w:vAlign w:val="center"/>
          </w:tcPr>
          <w:p w14:paraId="546421EE" w14:textId="77777777" w:rsidR="003A7648" w:rsidRPr="00D740F7" w:rsidRDefault="003A7648" w:rsidP="00DC05C7">
            <w:pPr>
              <w:pBdr>
                <w:top w:val="none" w:sz="0" w:space="0" w:color="000000"/>
                <w:left w:val="none" w:sz="0" w:space="0" w:color="000000"/>
                <w:bottom w:val="none" w:sz="0" w:space="0" w:color="000000"/>
                <w:right w:val="none" w:sz="0" w:space="0" w:color="000000"/>
              </w:pBdr>
              <w:ind w:firstLineChars="0" w:firstLine="0"/>
              <w:jc w:val="left"/>
              <w:rPr>
                <w:sz w:val="21"/>
              </w:rPr>
            </w:pPr>
          </w:p>
        </w:tc>
        <w:tc>
          <w:tcPr>
            <w:tcW w:w="1524" w:type="pct"/>
            <w:vAlign w:val="center"/>
          </w:tcPr>
          <w:p w14:paraId="6157E8AE" w14:textId="22A6C9E2" w:rsidR="003A7648" w:rsidRPr="00D740F7" w:rsidRDefault="003A7648"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D740F7">
              <w:rPr>
                <w:sz w:val="21"/>
              </w:rPr>
              <w:t>Male</w:t>
            </w:r>
          </w:p>
        </w:tc>
        <w:tc>
          <w:tcPr>
            <w:tcW w:w="0" w:type="auto"/>
            <w:vAlign w:val="center"/>
          </w:tcPr>
          <w:p w14:paraId="04863F65" w14:textId="77777777" w:rsidR="003A7648" w:rsidRPr="00D740F7" w:rsidRDefault="003A7648"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342 (57.00)</w:t>
            </w:r>
          </w:p>
        </w:tc>
        <w:tc>
          <w:tcPr>
            <w:tcW w:w="0" w:type="auto"/>
            <w:vAlign w:val="center"/>
          </w:tcPr>
          <w:p w14:paraId="2D3AB38D" w14:textId="77777777" w:rsidR="003A7648" w:rsidRPr="00D740F7" w:rsidRDefault="003A7648"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6595 (56.20)</w:t>
            </w:r>
          </w:p>
        </w:tc>
        <w:tc>
          <w:tcPr>
            <w:tcW w:w="0" w:type="auto"/>
            <w:vMerge w:val="restart"/>
            <w:vAlign w:val="center"/>
          </w:tcPr>
          <w:p w14:paraId="4006E1FE" w14:textId="3929A08C" w:rsidR="003A7648" w:rsidRPr="00D740F7" w:rsidRDefault="003A7648"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0.70</w:t>
            </w:r>
          </w:p>
        </w:tc>
      </w:tr>
      <w:tr w:rsidR="003A7648" w:rsidRPr="00D740F7" w14:paraId="29D0D9A6" w14:textId="77777777" w:rsidTr="007419D7">
        <w:trPr>
          <w:trHeight w:val="20"/>
          <w:jc w:val="center"/>
        </w:trPr>
        <w:tc>
          <w:tcPr>
            <w:tcW w:w="212" w:type="pct"/>
            <w:vMerge/>
            <w:vAlign w:val="center"/>
          </w:tcPr>
          <w:p w14:paraId="3C6AA34C" w14:textId="77777777" w:rsidR="003A7648" w:rsidRPr="00D740F7" w:rsidRDefault="003A7648" w:rsidP="00DC05C7">
            <w:pPr>
              <w:pBdr>
                <w:top w:val="none" w:sz="0" w:space="0" w:color="000000"/>
                <w:left w:val="none" w:sz="0" w:space="0" w:color="000000"/>
                <w:bottom w:val="none" w:sz="0" w:space="0" w:color="000000"/>
                <w:right w:val="none" w:sz="0" w:space="0" w:color="000000"/>
              </w:pBdr>
              <w:ind w:firstLineChars="0" w:firstLine="0"/>
              <w:jc w:val="left"/>
              <w:rPr>
                <w:sz w:val="21"/>
              </w:rPr>
            </w:pPr>
          </w:p>
        </w:tc>
        <w:tc>
          <w:tcPr>
            <w:tcW w:w="1524" w:type="pct"/>
            <w:vAlign w:val="center"/>
          </w:tcPr>
          <w:p w14:paraId="4411F23C" w14:textId="739BB080" w:rsidR="003A7648" w:rsidRPr="00D740F7" w:rsidRDefault="003A7648"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D740F7">
              <w:rPr>
                <w:sz w:val="21"/>
              </w:rPr>
              <w:t>Female</w:t>
            </w:r>
          </w:p>
        </w:tc>
        <w:tc>
          <w:tcPr>
            <w:tcW w:w="0" w:type="auto"/>
            <w:vAlign w:val="center"/>
          </w:tcPr>
          <w:p w14:paraId="7F86AF20" w14:textId="77777777" w:rsidR="003A7648" w:rsidRPr="00D740F7" w:rsidRDefault="003A7648"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258 (43.00)</w:t>
            </w:r>
          </w:p>
        </w:tc>
        <w:tc>
          <w:tcPr>
            <w:tcW w:w="0" w:type="auto"/>
            <w:vAlign w:val="center"/>
          </w:tcPr>
          <w:p w14:paraId="6CF95BD4" w14:textId="77777777" w:rsidR="003A7648" w:rsidRPr="00D740F7" w:rsidRDefault="003A7648"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5139 (43.80)</w:t>
            </w:r>
          </w:p>
        </w:tc>
        <w:tc>
          <w:tcPr>
            <w:tcW w:w="0" w:type="auto"/>
            <w:vMerge/>
            <w:vAlign w:val="center"/>
          </w:tcPr>
          <w:p w14:paraId="3544C1F0" w14:textId="77777777" w:rsidR="003A7648" w:rsidRPr="00D740F7" w:rsidRDefault="003A7648" w:rsidP="003A7648">
            <w:pPr>
              <w:pBdr>
                <w:top w:val="none" w:sz="0" w:space="0" w:color="000000"/>
                <w:left w:val="none" w:sz="0" w:space="0" w:color="000000"/>
                <w:bottom w:val="none" w:sz="0" w:space="0" w:color="000000"/>
                <w:right w:val="none" w:sz="0" w:space="0" w:color="000000"/>
              </w:pBdr>
              <w:ind w:firstLineChars="0" w:firstLine="0"/>
              <w:jc w:val="center"/>
              <w:rPr>
                <w:sz w:val="21"/>
              </w:rPr>
            </w:pPr>
          </w:p>
        </w:tc>
      </w:tr>
      <w:tr w:rsidR="003A7648" w:rsidRPr="00D740F7" w14:paraId="25B05EEF" w14:textId="77777777" w:rsidTr="007419D7">
        <w:trPr>
          <w:trHeight w:val="20"/>
          <w:jc w:val="center"/>
        </w:trPr>
        <w:tc>
          <w:tcPr>
            <w:tcW w:w="0" w:type="auto"/>
            <w:gridSpan w:val="2"/>
            <w:vAlign w:val="center"/>
          </w:tcPr>
          <w:p w14:paraId="4C3A7764" w14:textId="77777777" w:rsidR="00CD52AD" w:rsidRPr="00D740F7"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D740F7">
              <w:rPr>
                <w:sz w:val="21"/>
              </w:rPr>
              <w:t>Age at admission(years)</w:t>
            </w:r>
          </w:p>
        </w:tc>
        <w:tc>
          <w:tcPr>
            <w:tcW w:w="0" w:type="auto"/>
            <w:vAlign w:val="center"/>
          </w:tcPr>
          <w:p w14:paraId="7A03191B"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71.00 (62.00, 80.00)</w:t>
            </w:r>
          </w:p>
        </w:tc>
        <w:tc>
          <w:tcPr>
            <w:tcW w:w="0" w:type="auto"/>
            <w:vAlign w:val="center"/>
          </w:tcPr>
          <w:p w14:paraId="63E72295"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75.00 (65.00, 84.00)</w:t>
            </w:r>
          </w:p>
        </w:tc>
        <w:tc>
          <w:tcPr>
            <w:tcW w:w="0" w:type="auto"/>
            <w:vAlign w:val="center"/>
          </w:tcPr>
          <w:p w14:paraId="35269F0C" w14:textId="2E094408"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t>&lt;</w:t>
            </w:r>
            <w:r w:rsidR="000C72E6" w:rsidRPr="00D740F7">
              <w:t>0</w:t>
            </w:r>
            <w:r w:rsidRPr="00D740F7">
              <w:t>.001</w:t>
            </w:r>
          </w:p>
        </w:tc>
      </w:tr>
      <w:tr w:rsidR="003A7648" w:rsidRPr="00D740F7" w14:paraId="03DEFF0B" w14:textId="77777777" w:rsidTr="007419D7">
        <w:trPr>
          <w:trHeight w:val="20"/>
          <w:jc w:val="center"/>
        </w:trPr>
        <w:tc>
          <w:tcPr>
            <w:tcW w:w="0" w:type="auto"/>
            <w:gridSpan w:val="5"/>
            <w:vAlign w:val="center"/>
          </w:tcPr>
          <w:p w14:paraId="5B7A74C8" w14:textId="34CF80E7" w:rsidR="003A7648" w:rsidRPr="00D740F7" w:rsidRDefault="003A7648" w:rsidP="00DC05C7">
            <w:pPr>
              <w:pBdr>
                <w:top w:val="none" w:sz="0" w:space="0" w:color="000000"/>
                <w:left w:val="none" w:sz="0" w:space="0" w:color="000000"/>
                <w:bottom w:val="none" w:sz="0" w:space="0" w:color="000000"/>
                <w:right w:val="none" w:sz="0" w:space="0" w:color="000000"/>
              </w:pBdr>
              <w:ind w:firstLineChars="0" w:firstLine="0"/>
              <w:jc w:val="left"/>
              <w:rPr>
                <w:b/>
                <w:bCs/>
                <w:sz w:val="21"/>
              </w:rPr>
            </w:pPr>
            <w:r w:rsidRPr="00D740F7">
              <w:rPr>
                <w:sz w:val="21"/>
              </w:rPr>
              <w:lastRenderedPageBreak/>
              <w:t>Race</w:t>
            </w:r>
          </w:p>
        </w:tc>
      </w:tr>
      <w:tr w:rsidR="003A7648" w:rsidRPr="00D740F7" w14:paraId="36ACF7A8" w14:textId="77777777" w:rsidTr="007419D7">
        <w:trPr>
          <w:trHeight w:val="20"/>
          <w:jc w:val="center"/>
        </w:trPr>
        <w:tc>
          <w:tcPr>
            <w:tcW w:w="212" w:type="pct"/>
            <w:vMerge w:val="restart"/>
            <w:vAlign w:val="center"/>
          </w:tcPr>
          <w:p w14:paraId="6CC9A4FA" w14:textId="77777777" w:rsidR="003A7648" w:rsidRPr="00D740F7" w:rsidRDefault="003A7648" w:rsidP="00DC05C7">
            <w:pPr>
              <w:pBdr>
                <w:top w:val="none" w:sz="0" w:space="0" w:color="000000"/>
                <w:left w:val="none" w:sz="0" w:space="0" w:color="000000"/>
                <w:bottom w:val="none" w:sz="0" w:space="0" w:color="000000"/>
                <w:right w:val="none" w:sz="0" w:space="0" w:color="000000"/>
              </w:pBdr>
              <w:ind w:firstLineChars="0" w:firstLine="0"/>
              <w:jc w:val="left"/>
              <w:rPr>
                <w:sz w:val="21"/>
              </w:rPr>
            </w:pPr>
          </w:p>
        </w:tc>
        <w:tc>
          <w:tcPr>
            <w:tcW w:w="1524" w:type="pct"/>
            <w:vAlign w:val="center"/>
          </w:tcPr>
          <w:p w14:paraId="1CEAE911" w14:textId="6A14AEE4" w:rsidR="003A7648" w:rsidRPr="00D740F7" w:rsidRDefault="003A7648"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D740F7">
              <w:rPr>
                <w:sz w:val="21"/>
              </w:rPr>
              <w:t>White</w:t>
            </w:r>
          </w:p>
        </w:tc>
        <w:tc>
          <w:tcPr>
            <w:tcW w:w="0" w:type="auto"/>
            <w:vAlign w:val="center"/>
          </w:tcPr>
          <w:p w14:paraId="7AFC011F" w14:textId="77777777" w:rsidR="003A7648" w:rsidRPr="00D740F7" w:rsidRDefault="003A7648"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341 (56.83)</w:t>
            </w:r>
          </w:p>
        </w:tc>
        <w:tc>
          <w:tcPr>
            <w:tcW w:w="0" w:type="auto"/>
            <w:vAlign w:val="center"/>
          </w:tcPr>
          <w:p w14:paraId="30C3FB32" w14:textId="77777777" w:rsidR="003A7648" w:rsidRPr="00D740F7" w:rsidRDefault="003A7648"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8010 (68.26)</w:t>
            </w:r>
          </w:p>
        </w:tc>
        <w:tc>
          <w:tcPr>
            <w:tcW w:w="0" w:type="auto"/>
            <w:vMerge w:val="restart"/>
            <w:vAlign w:val="center"/>
          </w:tcPr>
          <w:p w14:paraId="69888D98" w14:textId="3483A8EB" w:rsidR="003A7648" w:rsidRPr="00D740F7" w:rsidRDefault="003A7648"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t>&lt;</w:t>
            </w:r>
            <w:r w:rsidR="000C72E6" w:rsidRPr="00D740F7">
              <w:t>0</w:t>
            </w:r>
            <w:r w:rsidRPr="00D740F7">
              <w:t>.001</w:t>
            </w:r>
          </w:p>
        </w:tc>
      </w:tr>
      <w:tr w:rsidR="003A7648" w:rsidRPr="00D740F7" w14:paraId="26801516" w14:textId="77777777" w:rsidTr="007419D7">
        <w:trPr>
          <w:trHeight w:val="20"/>
          <w:jc w:val="center"/>
        </w:trPr>
        <w:tc>
          <w:tcPr>
            <w:tcW w:w="212" w:type="pct"/>
            <w:vMerge/>
            <w:vAlign w:val="center"/>
          </w:tcPr>
          <w:p w14:paraId="78344D48" w14:textId="77777777" w:rsidR="003A7648" w:rsidRPr="00D740F7" w:rsidRDefault="003A7648" w:rsidP="00DC05C7">
            <w:pPr>
              <w:pBdr>
                <w:top w:val="none" w:sz="0" w:space="0" w:color="000000"/>
                <w:left w:val="none" w:sz="0" w:space="0" w:color="000000"/>
                <w:bottom w:val="none" w:sz="0" w:space="0" w:color="000000"/>
                <w:right w:val="none" w:sz="0" w:space="0" w:color="000000"/>
              </w:pBdr>
              <w:ind w:firstLineChars="0" w:firstLine="0"/>
              <w:jc w:val="left"/>
              <w:rPr>
                <w:sz w:val="21"/>
              </w:rPr>
            </w:pPr>
          </w:p>
        </w:tc>
        <w:tc>
          <w:tcPr>
            <w:tcW w:w="1524" w:type="pct"/>
            <w:vAlign w:val="center"/>
          </w:tcPr>
          <w:p w14:paraId="24A5B00A" w14:textId="36863E44" w:rsidR="003A7648" w:rsidRPr="00D740F7" w:rsidRDefault="003A7648"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D740F7">
              <w:rPr>
                <w:sz w:val="21"/>
              </w:rPr>
              <w:t>Other</w:t>
            </w:r>
          </w:p>
        </w:tc>
        <w:tc>
          <w:tcPr>
            <w:tcW w:w="0" w:type="auto"/>
            <w:vAlign w:val="center"/>
          </w:tcPr>
          <w:p w14:paraId="035F3878" w14:textId="77777777" w:rsidR="003A7648" w:rsidRPr="00D740F7" w:rsidRDefault="003A7648"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259 (43.17)</w:t>
            </w:r>
          </w:p>
        </w:tc>
        <w:tc>
          <w:tcPr>
            <w:tcW w:w="0" w:type="auto"/>
            <w:vAlign w:val="center"/>
          </w:tcPr>
          <w:p w14:paraId="7705F5FC" w14:textId="77777777" w:rsidR="003A7648" w:rsidRPr="00D740F7" w:rsidRDefault="003A7648"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3724 (31.74)</w:t>
            </w:r>
          </w:p>
        </w:tc>
        <w:tc>
          <w:tcPr>
            <w:tcW w:w="0" w:type="auto"/>
            <w:vMerge/>
            <w:vAlign w:val="center"/>
          </w:tcPr>
          <w:p w14:paraId="3ABAACB3" w14:textId="77777777" w:rsidR="003A7648" w:rsidRPr="00D740F7" w:rsidRDefault="003A7648" w:rsidP="003A7648">
            <w:pPr>
              <w:pBdr>
                <w:top w:val="none" w:sz="0" w:space="0" w:color="000000"/>
                <w:left w:val="none" w:sz="0" w:space="0" w:color="000000"/>
                <w:bottom w:val="none" w:sz="0" w:space="0" w:color="000000"/>
                <w:right w:val="none" w:sz="0" w:space="0" w:color="000000"/>
              </w:pBdr>
              <w:ind w:firstLineChars="0" w:firstLine="0"/>
              <w:jc w:val="center"/>
              <w:rPr>
                <w:sz w:val="21"/>
              </w:rPr>
            </w:pPr>
          </w:p>
        </w:tc>
      </w:tr>
      <w:tr w:rsidR="003A7648" w:rsidRPr="00D740F7" w14:paraId="1B73D33B" w14:textId="77777777" w:rsidTr="007419D7">
        <w:trPr>
          <w:trHeight w:val="20"/>
          <w:jc w:val="center"/>
        </w:trPr>
        <w:tc>
          <w:tcPr>
            <w:tcW w:w="0" w:type="auto"/>
            <w:gridSpan w:val="2"/>
            <w:vAlign w:val="center"/>
          </w:tcPr>
          <w:p w14:paraId="1AB5C077" w14:textId="1C69DC4D" w:rsidR="00CD52AD" w:rsidRPr="00D740F7"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D740F7">
              <w:rPr>
                <w:sz w:val="21"/>
              </w:rPr>
              <w:t>Hypertension, n</w:t>
            </w:r>
            <w:r w:rsidR="004F23F1" w:rsidRPr="00D740F7">
              <w:rPr>
                <w:sz w:val="21"/>
              </w:rPr>
              <w:t xml:space="preserve"> </w:t>
            </w:r>
            <w:r w:rsidRPr="00D740F7">
              <w:rPr>
                <w:sz w:val="21"/>
              </w:rPr>
              <w:t>(%)</w:t>
            </w:r>
          </w:p>
        </w:tc>
        <w:tc>
          <w:tcPr>
            <w:tcW w:w="0" w:type="auto"/>
            <w:vAlign w:val="center"/>
          </w:tcPr>
          <w:p w14:paraId="49A5560B"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51 (8.50)</w:t>
            </w:r>
          </w:p>
        </w:tc>
        <w:tc>
          <w:tcPr>
            <w:tcW w:w="0" w:type="auto"/>
            <w:vAlign w:val="center"/>
          </w:tcPr>
          <w:p w14:paraId="66E2C267"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3164 (26.96)</w:t>
            </w:r>
          </w:p>
        </w:tc>
        <w:tc>
          <w:tcPr>
            <w:tcW w:w="0" w:type="auto"/>
            <w:vAlign w:val="center"/>
          </w:tcPr>
          <w:p w14:paraId="2448E487" w14:textId="39F41A2F"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t>&lt;</w:t>
            </w:r>
            <w:r w:rsidR="000C72E6" w:rsidRPr="00D740F7">
              <w:t>0</w:t>
            </w:r>
            <w:r w:rsidRPr="00D740F7">
              <w:t>.001</w:t>
            </w:r>
          </w:p>
        </w:tc>
      </w:tr>
      <w:tr w:rsidR="003A7648" w:rsidRPr="00D740F7" w14:paraId="56DAFE45" w14:textId="77777777" w:rsidTr="007419D7">
        <w:trPr>
          <w:trHeight w:val="20"/>
          <w:jc w:val="center"/>
        </w:trPr>
        <w:tc>
          <w:tcPr>
            <w:tcW w:w="0" w:type="auto"/>
            <w:gridSpan w:val="2"/>
            <w:vAlign w:val="center"/>
          </w:tcPr>
          <w:p w14:paraId="457B3D26" w14:textId="24353C42" w:rsidR="00CD52AD" w:rsidRPr="00D740F7"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D740F7">
              <w:rPr>
                <w:sz w:val="21"/>
              </w:rPr>
              <w:t>Diabetes, n</w:t>
            </w:r>
            <w:r w:rsidR="004F23F1" w:rsidRPr="00D740F7">
              <w:rPr>
                <w:sz w:val="21"/>
              </w:rPr>
              <w:t xml:space="preserve"> </w:t>
            </w:r>
            <w:r w:rsidRPr="00D740F7">
              <w:rPr>
                <w:sz w:val="21"/>
              </w:rPr>
              <w:t>(%)</w:t>
            </w:r>
          </w:p>
        </w:tc>
        <w:tc>
          <w:tcPr>
            <w:tcW w:w="0" w:type="auto"/>
            <w:vAlign w:val="center"/>
          </w:tcPr>
          <w:p w14:paraId="23E5B5EB"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145 (24.17)</w:t>
            </w:r>
          </w:p>
        </w:tc>
        <w:tc>
          <w:tcPr>
            <w:tcW w:w="0" w:type="auto"/>
            <w:vAlign w:val="center"/>
          </w:tcPr>
          <w:p w14:paraId="3E80CD6A"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1890 (16.11)</w:t>
            </w:r>
          </w:p>
        </w:tc>
        <w:tc>
          <w:tcPr>
            <w:tcW w:w="0" w:type="auto"/>
            <w:vAlign w:val="center"/>
          </w:tcPr>
          <w:p w14:paraId="6E553B90" w14:textId="649D5C9B"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t>&lt;</w:t>
            </w:r>
            <w:r w:rsidR="000C72E6" w:rsidRPr="00D740F7">
              <w:t>0</w:t>
            </w:r>
            <w:r w:rsidRPr="00D740F7">
              <w:t>.001</w:t>
            </w:r>
          </w:p>
        </w:tc>
      </w:tr>
      <w:tr w:rsidR="003A7648" w:rsidRPr="00D740F7" w14:paraId="3F15B220" w14:textId="77777777" w:rsidTr="007419D7">
        <w:trPr>
          <w:trHeight w:val="20"/>
          <w:jc w:val="center"/>
        </w:trPr>
        <w:tc>
          <w:tcPr>
            <w:tcW w:w="0" w:type="auto"/>
            <w:gridSpan w:val="2"/>
            <w:vAlign w:val="center"/>
          </w:tcPr>
          <w:p w14:paraId="2A5979C1" w14:textId="77777777" w:rsidR="00CD52AD" w:rsidRPr="00D740F7"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D740F7">
              <w:rPr>
                <w:rFonts w:eastAsia="Arial"/>
                <w:sz w:val="21"/>
              </w:rPr>
              <w:t>S</w:t>
            </w:r>
            <w:r w:rsidRPr="00D740F7">
              <w:rPr>
                <w:sz w:val="21"/>
              </w:rPr>
              <w:t>OFA</w:t>
            </w:r>
          </w:p>
        </w:tc>
        <w:tc>
          <w:tcPr>
            <w:tcW w:w="0" w:type="auto"/>
            <w:vAlign w:val="center"/>
          </w:tcPr>
          <w:p w14:paraId="45A0AF0A"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5.00 (3.00, 8.00)</w:t>
            </w:r>
          </w:p>
        </w:tc>
        <w:tc>
          <w:tcPr>
            <w:tcW w:w="0" w:type="auto"/>
            <w:vAlign w:val="center"/>
          </w:tcPr>
          <w:p w14:paraId="4067E8E0"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5.00 (3.00, 7.00)</w:t>
            </w:r>
          </w:p>
        </w:tc>
        <w:tc>
          <w:tcPr>
            <w:tcW w:w="0" w:type="auto"/>
            <w:vAlign w:val="center"/>
          </w:tcPr>
          <w:p w14:paraId="6D5DB5D6"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0.06</w:t>
            </w:r>
          </w:p>
        </w:tc>
      </w:tr>
      <w:tr w:rsidR="003A7648" w:rsidRPr="00D740F7" w14:paraId="45A33543" w14:textId="77777777" w:rsidTr="007419D7">
        <w:trPr>
          <w:trHeight w:val="20"/>
          <w:jc w:val="center"/>
        </w:trPr>
        <w:tc>
          <w:tcPr>
            <w:tcW w:w="0" w:type="auto"/>
            <w:gridSpan w:val="2"/>
            <w:vAlign w:val="center"/>
          </w:tcPr>
          <w:p w14:paraId="3E5F584E" w14:textId="7A64E39E" w:rsidR="00CD52AD" w:rsidRPr="00D740F7"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D740F7">
              <w:rPr>
                <w:rFonts w:eastAsia="Arial"/>
                <w:sz w:val="21"/>
              </w:rPr>
              <w:t>A</w:t>
            </w:r>
            <w:r w:rsidRPr="00D740F7">
              <w:rPr>
                <w:sz w:val="21"/>
              </w:rPr>
              <w:t>PS</w:t>
            </w:r>
            <w:r w:rsidR="00017305" w:rsidRPr="00D740F7">
              <w:rPr>
                <w:rFonts w:eastAsiaTheme="minorEastAsia" w:hint="eastAsia"/>
                <w:sz w:val="21"/>
              </w:rPr>
              <w:t xml:space="preserve"> </w:t>
            </w:r>
            <w:r w:rsidRPr="00D740F7">
              <w:rPr>
                <w:rFonts w:eastAsia="宋体"/>
                <w:sz w:val="21"/>
              </w:rPr>
              <w:t>Ⅲ</w:t>
            </w:r>
          </w:p>
        </w:tc>
        <w:tc>
          <w:tcPr>
            <w:tcW w:w="0" w:type="auto"/>
            <w:vAlign w:val="center"/>
          </w:tcPr>
          <w:p w14:paraId="6ACB8AA4"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48.00 (37.00, 62.00)</w:t>
            </w:r>
          </w:p>
        </w:tc>
        <w:tc>
          <w:tcPr>
            <w:tcW w:w="0" w:type="auto"/>
            <w:vAlign w:val="center"/>
          </w:tcPr>
          <w:p w14:paraId="1D929B68"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45.00 (35.00, 57.00)</w:t>
            </w:r>
          </w:p>
        </w:tc>
        <w:tc>
          <w:tcPr>
            <w:tcW w:w="0" w:type="auto"/>
            <w:vAlign w:val="center"/>
          </w:tcPr>
          <w:p w14:paraId="1C60B8EE" w14:textId="03F696DB"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t>&lt;</w:t>
            </w:r>
            <w:r w:rsidR="000C72E6" w:rsidRPr="00D740F7">
              <w:t>0</w:t>
            </w:r>
            <w:r w:rsidRPr="00D740F7">
              <w:t>.001</w:t>
            </w:r>
          </w:p>
        </w:tc>
      </w:tr>
      <w:tr w:rsidR="003A7648" w:rsidRPr="00D740F7" w14:paraId="3E98CA09" w14:textId="77777777" w:rsidTr="007419D7">
        <w:trPr>
          <w:trHeight w:val="20"/>
          <w:jc w:val="center"/>
        </w:trPr>
        <w:tc>
          <w:tcPr>
            <w:tcW w:w="0" w:type="auto"/>
            <w:gridSpan w:val="2"/>
            <w:vAlign w:val="center"/>
          </w:tcPr>
          <w:p w14:paraId="213F2B07" w14:textId="0FA58E5D" w:rsidR="00CD52AD" w:rsidRPr="00D740F7"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D740F7">
              <w:rPr>
                <w:rFonts w:eastAsia="Arial"/>
                <w:sz w:val="21"/>
              </w:rPr>
              <w:t>S</w:t>
            </w:r>
            <w:r w:rsidRPr="00D740F7">
              <w:rPr>
                <w:sz w:val="21"/>
              </w:rPr>
              <w:t>APS</w:t>
            </w:r>
            <w:r w:rsidR="00017305" w:rsidRPr="00D740F7">
              <w:rPr>
                <w:rFonts w:eastAsiaTheme="minorEastAsia" w:hint="eastAsia"/>
                <w:sz w:val="21"/>
              </w:rPr>
              <w:t xml:space="preserve"> </w:t>
            </w:r>
            <w:r w:rsidRPr="00D740F7">
              <w:rPr>
                <w:rFonts w:eastAsia="宋体"/>
                <w:sz w:val="21"/>
              </w:rPr>
              <w:t>Ⅱ</w:t>
            </w:r>
          </w:p>
        </w:tc>
        <w:tc>
          <w:tcPr>
            <w:tcW w:w="0" w:type="auto"/>
            <w:vAlign w:val="center"/>
          </w:tcPr>
          <w:p w14:paraId="0F625D4C"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39.50 (33.00, 48.25)</w:t>
            </w:r>
          </w:p>
        </w:tc>
        <w:tc>
          <w:tcPr>
            <w:tcW w:w="0" w:type="auto"/>
            <w:vAlign w:val="center"/>
          </w:tcPr>
          <w:p w14:paraId="4BA1F776"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39.00 (31.00, 47.00)</w:t>
            </w:r>
          </w:p>
        </w:tc>
        <w:tc>
          <w:tcPr>
            <w:tcW w:w="0" w:type="auto"/>
            <w:vAlign w:val="center"/>
          </w:tcPr>
          <w:p w14:paraId="1F9F5551"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t>0.039</w:t>
            </w:r>
          </w:p>
        </w:tc>
      </w:tr>
      <w:tr w:rsidR="003A7648" w:rsidRPr="003A7648" w14:paraId="0E791939" w14:textId="77777777" w:rsidTr="007419D7">
        <w:trPr>
          <w:trHeight w:val="20"/>
          <w:jc w:val="center"/>
        </w:trPr>
        <w:tc>
          <w:tcPr>
            <w:tcW w:w="0" w:type="auto"/>
            <w:gridSpan w:val="2"/>
            <w:vAlign w:val="center"/>
          </w:tcPr>
          <w:p w14:paraId="068B8B4C" w14:textId="77777777" w:rsidR="00CD52AD" w:rsidRPr="00D740F7"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D740F7">
              <w:rPr>
                <w:rFonts w:eastAsia="Arial"/>
                <w:sz w:val="21"/>
              </w:rPr>
              <w:t>O</w:t>
            </w:r>
            <w:r w:rsidRPr="00D740F7">
              <w:rPr>
                <w:sz w:val="21"/>
              </w:rPr>
              <w:t>ASIS</w:t>
            </w:r>
          </w:p>
        </w:tc>
        <w:tc>
          <w:tcPr>
            <w:tcW w:w="0" w:type="auto"/>
            <w:vAlign w:val="center"/>
          </w:tcPr>
          <w:p w14:paraId="326B95C9"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33.00 (28.00, 39.00)</w:t>
            </w:r>
          </w:p>
        </w:tc>
        <w:tc>
          <w:tcPr>
            <w:tcW w:w="0" w:type="auto"/>
            <w:vAlign w:val="center"/>
          </w:tcPr>
          <w:p w14:paraId="645E1C2E" w14:textId="77777777" w:rsidR="00CD52AD" w:rsidRPr="00D740F7"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rPr>
                <w:sz w:val="21"/>
              </w:rPr>
              <w:t>32.00 (27.00, 38.00)</w:t>
            </w:r>
          </w:p>
        </w:tc>
        <w:tc>
          <w:tcPr>
            <w:tcW w:w="0" w:type="auto"/>
            <w:vAlign w:val="center"/>
          </w:tcPr>
          <w:p w14:paraId="096BFA97" w14:textId="77777777" w:rsidR="00CD52AD" w:rsidRPr="00160721"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740F7">
              <w:t>0.025</w:t>
            </w:r>
          </w:p>
        </w:tc>
      </w:tr>
      <w:tr w:rsidR="003A7648" w:rsidRPr="003A7648" w14:paraId="60892111" w14:textId="77777777" w:rsidTr="007419D7">
        <w:trPr>
          <w:trHeight w:val="20"/>
          <w:jc w:val="center"/>
        </w:trPr>
        <w:tc>
          <w:tcPr>
            <w:tcW w:w="0" w:type="auto"/>
            <w:gridSpan w:val="2"/>
            <w:vAlign w:val="center"/>
          </w:tcPr>
          <w:p w14:paraId="56C9532F" w14:textId="77777777" w:rsidR="00CD52AD" w:rsidRPr="003A7648"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3A7648">
              <w:rPr>
                <w:rFonts w:eastAsia="Arial"/>
                <w:sz w:val="21"/>
              </w:rPr>
              <w:t>G</w:t>
            </w:r>
            <w:r w:rsidRPr="003A7648">
              <w:rPr>
                <w:sz w:val="21"/>
              </w:rPr>
              <w:t>CS</w:t>
            </w:r>
          </w:p>
        </w:tc>
        <w:tc>
          <w:tcPr>
            <w:tcW w:w="0" w:type="auto"/>
            <w:vAlign w:val="center"/>
          </w:tcPr>
          <w:p w14:paraId="048903C0" w14:textId="77777777" w:rsidR="00CD52AD" w:rsidRPr="003A7648"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3A7648">
              <w:rPr>
                <w:sz w:val="21"/>
              </w:rPr>
              <w:t>15.00 (14.00, 15.00)</w:t>
            </w:r>
          </w:p>
        </w:tc>
        <w:tc>
          <w:tcPr>
            <w:tcW w:w="0" w:type="auto"/>
            <w:vAlign w:val="center"/>
          </w:tcPr>
          <w:p w14:paraId="17618FC7" w14:textId="77777777" w:rsidR="00CD52AD" w:rsidRPr="003A7648"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3A7648">
              <w:rPr>
                <w:sz w:val="21"/>
              </w:rPr>
              <w:t>15.00 (14.00, 15.00)</w:t>
            </w:r>
          </w:p>
        </w:tc>
        <w:tc>
          <w:tcPr>
            <w:tcW w:w="0" w:type="auto"/>
            <w:vAlign w:val="center"/>
          </w:tcPr>
          <w:p w14:paraId="14D59385" w14:textId="77777777" w:rsidR="00CD52AD" w:rsidRPr="00D26DFB"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26DFB">
              <w:rPr>
                <w:sz w:val="21"/>
              </w:rPr>
              <w:t>0.50</w:t>
            </w:r>
          </w:p>
        </w:tc>
      </w:tr>
      <w:tr w:rsidR="003A7648" w:rsidRPr="003A7648" w14:paraId="0514DAA1" w14:textId="77777777" w:rsidTr="007419D7">
        <w:trPr>
          <w:trHeight w:val="20"/>
          <w:jc w:val="center"/>
        </w:trPr>
        <w:tc>
          <w:tcPr>
            <w:tcW w:w="0" w:type="auto"/>
            <w:gridSpan w:val="2"/>
            <w:vAlign w:val="center"/>
          </w:tcPr>
          <w:p w14:paraId="07C67B85" w14:textId="77777777" w:rsidR="00CD52AD" w:rsidRPr="003A7648"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3A7648">
              <w:rPr>
                <w:sz w:val="21"/>
              </w:rPr>
              <w:t>CCI</w:t>
            </w:r>
          </w:p>
        </w:tc>
        <w:tc>
          <w:tcPr>
            <w:tcW w:w="0" w:type="auto"/>
            <w:vAlign w:val="center"/>
          </w:tcPr>
          <w:p w14:paraId="647D57D5" w14:textId="77777777" w:rsidR="00CD52AD" w:rsidRPr="003A7648"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3A7648">
              <w:rPr>
                <w:sz w:val="21"/>
              </w:rPr>
              <w:t>7.00 (5.00, 9.00)</w:t>
            </w:r>
          </w:p>
        </w:tc>
        <w:tc>
          <w:tcPr>
            <w:tcW w:w="0" w:type="auto"/>
            <w:vAlign w:val="center"/>
          </w:tcPr>
          <w:p w14:paraId="379F8143" w14:textId="77777777" w:rsidR="00CD52AD" w:rsidRPr="003A7648"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3A7648">
              <w:rPr>
                <w:sz w:val="21"/>
              </w:rPr>
              <w:t>7.00 (5.00, 9.00)</w:t>
            </w:r>
          </w:p>
        </w:tc>
        <w:tc>
          <w:tcPr>
            <w:tcW w:w="0" w:type="auto"/>
            <w:vAlign w:val="center"/>
          </w:tcPr>
          <w:p w14:paraId="7D2EBCFB" w14:textId="77777777" w:rsidR="00CD52AD" w:rsidRPr="00D26DFB"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26DFB">
              <w:rPr>
                <w:sz w:val="21"/>
              </w:rPr>
              <w:t>0.22</w:t>
            </w:r>
          </w:p>
        </w:tc>
      </w:tr>
      <w:tr w:rsidR="003A7648" w:rsidRPr="003A7648" w14:paraId="07F9CBB3" w14:textId="77777777" w:rsidTr="007419D7">
        <w:trPr>
          <w:trHeight w:val="20"/>
          <w:jc w:val="center"/>
        </w:trPr>
        <w:tc>
          <w:tcPr>
            <w:tcW w:w="0" w:type="auto"/>
            <w:gridSpan w:val="2"/>
            <w:vAlign w:val="center"/>
          </w:tcPr>
          <w:p w14:paraId="0C140644" w14:textId="77777777" w:rsidR="00CD52AD" w:rsidRPr="003A7648"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3A7648">
              <w:rPr>
                <w:sz w:val="21"/>
              </w:rPr>
              <w:t>28-day mortality after ICU admission</w:t>
            </w:r>
          </w:p>
        </w:tc>
        <w:tc>
          <w:tcPr>
            <w:tcW w:w="0" w:type="auto"/>
            <w:vAlign w:val="center"/>
          </w:tcPr>
          <w:p w14:paraId="774125E2" w14:textId="77777777" w:rsidR="00CD52AD" w:rsidRPr="003A7648"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3A7648">
              <w:rPr>
                <w:sz w:val="21"/>
              </w:rPr>
              <w:t>103 (17.17)</w:t>
            </w:r>
          </w:p>
        </w:tc>
        <w:tc>
          <w:tcPr>
            <w:tcW w:w="0" w:type="auto"/>
            <w:vAlign w:val="center"/>
          </w:tcPr>
          <w:p w14:paraId="19573E5F" w14:textId="77777777" w:rsidR="00CD52AD" w:rsidRPr="003A7648"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3A7648">
              <w:rPr>
                <w:sz w:val="21"/>
              </w:rPr>
              <w:t>2064 (17.59)</w:t>
            </w:r>
          </w:p>
        </w:tc>
        <w:tc>
          <w:tcPr>
            <w:tcW w:w="0" w:type="auto"/>
            <w:vAlign w:val="center"/>
          </w:tcPr>
          <w:p w14:paraId="4300924F" w14:textId="77777777" w:rsidR="00CD52AD" w:rsidRPr="00D26DFB"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26DFB">
              <w:rPr>
                <w:sz w:val="21"/>
              </w:rPr>
              <w:t>0.79</w:t>
            </w:r>
          </w:p>
        </w:tc>
      </w:tr>
      <w:tr w:rsidR="003A7648" w:rsidRPr="003A7648" w14:paraId="3BD3B835" w14:textId="77777777" w:rsidTr="007419D7">
        <w:trPr>
          <w:trHeight w:val="20"/>
          <w:jc w:val="center"/>
        </w:trPr>
        <w:tc>
          <w:tcPr>
            <w:tcW w:w="0" w:type="auto"/>
            <w:gridSpan w:val="2"/>
            <w:vAlign w:val="center"/>
          </w:tcPr>
          <w:p w14:paraId="15085431" w14:textId="77777777" w:rsidR="00CD52AD" w:rsidRPr="003A7648"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3A7648">
              <w:rPr>
                <w:sz w:val="21"/>
              </w:rPr>
              <w:t>28-day in-hospital mortality</w:t>
            </w:r>
          </w:p>
        </w:tc>
        <w:tc>
          <w:tcPr>
            <w:tcW w:w="0" w:type="auto"/>
            <w:vAlign w:val="center"/>
          </w:tcPr>
          <w:p w14:paraId="7B929E2F" w14:textId="77777777" w:rsidR="00CD52AD" w:rsidRPr="003A7648"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3A7648">
              <w:rPr>
                <w:sz w:val="21"/>
              </w:rPr>
              <w:t>96 (16.00)</w:t>
            </w:r>
          </w:p>
        </w:tc>
        <w:tc>
          <w:tcPr>
            <w:tcW w:w="0" w:type="auto"/>
            <w:vAlign w:val="center"/>
          </w:tcPr>
          <w:p w14:paraId="42CB6EBB" w14:textId="77777777" w:rsidR="00CD52AD" w:rsidRPr="003A7648"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3A7648">
              <w:rPr>
                <w:sz w:val="21"/>
              </w:rPr>
              <w:t>1995 (17.00)</w:t>
            </w:r>
          </w:p>
        </w:tc>
        <w:tc>
          <w:tcPr>
            <w:tcW w:w="0" w:type="auto"/>
            <w:vAlign w:val="center"/>
          </w:tcPr>
          <w:p w14:paraId="1163C6F1" w14:textId="77777777" w:rsidR="00CD52AD" w:rsidRPr="00D26DFB"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26DFB">
              <w:rPr>
                <w:sz w:val="21"/>
              </w:rPr>
              <w:t>0.52</w:t>
            </w:r>
          </w:p>
        </w:tc>
      </w:tr>
      <w:tr w:rsidR="003A7648" w:rsidRPr="003A7648" w14:paraId="22152A00" w14:textId="77777777" w:rsidTr="007419D7">
        <w:trPr>
          <w:trHeight w:val="20"/>
          <w:jc w:val="center"/>
        </w:trPr>
        <w:tc>
          <w:tcPr>
            <w:tcW w:w="0" w:type="auto"/>
            <w:gridSpan w:val="2"/>
            <w:vAlign w:val="center"/>
          </w:tcPr>
          <w:p w14:paraId="444EACFC" w14:textId="77777777" w:rsidR="00CD52AD" w:rsidRPr="003A7648"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3A7648">
              <w:rPr>
                <w:sz w:val="21"/>
              </w:rPr>
              <w:t>In-ICU mortality</w:t>
            </w:r>
          </w:p>
        </w:tc>
        <w:tc>
          <w:tcPr>
            <w:tcW w:w="0" w:type="auto"/>
            <w:vAlign w:val="center"/>
          </w:tcPr>
          <w:p w14:paraId="194F1052" w14:textId="77777777" w:rsidR="00CD52AD" w:rsidRPr="003A7648"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3A7648">
              <w:rPr>
                <w:sz w:val="21"/>
              </w:rPr>
              <w:t>56 (9.33)</w:t>
            </w:r>
          </w:p>
        </w:tc>
        <w:tc>
          <w:tcPr>
            <w:tcW w:w="0" w:type="auto"/>
            <w:vAlign w:val="center"/>
          </w:tcPr>
          <w:p w14:paraId="0931EC4A" w14:textId="77777777" w:rsidR="00CD52AD" w:rsidRPr="003A7648"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3A7648">
              <w:rPr>
                <w:sz w:val="21"/>
              </w:rPr>
              <w:t>1041 (8.87)</w:t>
            </w:r>
          </w:p>
        </w:tc>
        <w:tc>
          <w:tcPr>
            <w:tcW w:w="0" w:type="auto"/>
            <w:vAlign w:val="center"/>
          </w:tcPr>
          <w:p w14:paraId="5B4285D5" w14:textId="77777777" w:rsidR="00CD52AD" w:rsidRPr="00D26DFB"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D26DFB">
              <w:rPr>
                <w:sz w:val="21"/>
              </w:rPr>
              <w:t>0.69</w:t>
            </w:r>
          </w:p>
        </w:tc>
      </w:tr>
      <w:tr w:rsidR="003A7648" w:rsidRPr="003A7648" w14:paraId="62B7A626" w14:textId="77777777" w:rsidTr="007419D7">
        <w:trPr>
          <w:trHeight w:val="20"/>
          <w:jc w:val="center"/>
        </w:trPr>
        <w:tc>
          <w:tcPr>
            <w:tcW w:w="0" w:type="auto"/>
            <w:gridSpan w:val="2"/>
            <w:vAlign w:val="center"/>
          </w:tcPr>
          <w:p w14:paraId="20F911E0" w14:textId="77777777" w:rsidR="00CD52AD" w:rsidRPr="003A7648" w:rsidRDefault="00CD52AD" w:rsidP="00DC05C7">
            <w:pPr>
              <w:pBdr>
                <w:top w:val="none" w:sz="0" w:space="0" w:color="000000"/>
                <w:left w:val="none" w:sz="0" w:space="0" w:color="000000"/>
                <w:bottom w:val="none" w:sz="0" w:space="0" w:color="000000"/>
                <w:right w:val="none" w:sz="0" w:space="0" w:color="000000"/>
              </w:pBdr>
              <w:ind w:firstLineChars="0" w:firstLine="0"/>
              <w:jc w:val="left"/>
              <w:rPr>
                <w:sz w:val="21"/>
              </w:rPr>
            </w:pPr>
            <w:r w:rsidRPr="003A7648">
              <w:rPr>
                <w:sz w:val="21"/>
              </w:rPr>
              <w:t>In-hospital mortality</w:t>
            </w:r>
          </w:p>
        </w:tc>
        <w:tc>
          <w:tcPr>
            <w:tcW w:w="0" w:type="auto"/>
            <w:vAlign w:val="center"/>
          </w:tcPr>
          <w:p w14:paraId="0E2F89FB" w14:textId="77777777" w:rsidR="00CD52AD" w:rsidRPr="003A7648"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3A7648">
              <w:rPr>
                <w:sz w:val="21"/>
              </w:rPr>
              <w:t>105 (17.50)</w:t>
            </w:r>
          </w:p>
        </w:tc>
        <w:tc>
          <w:tcPr>
            <w:tcW w:w="0" w:type="auto"/>
            <w:vAlign w:val="center"/>
          </w:tcPr>
          <w:p w14:paraId="50CD2039" w14:textId="77777777" w:rsidR="00CD52AD" w:rsidRPr="003A7648"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3A7648">
              <w:rPr>
                <w:sz w:val="21"/>
              </w:rPr>
              <w:t>1612 (13.74)</w:t>
            </w:r>
          </w:p>
        </w:tc>
        <w:tc>
          <w:tcPr>
            <w:tcW w:w="0" w:type="auto"/>
            <w:vAlign w:val="center"/>
          </w:tcPr>
          <w:p w14:paraId="685A13D4" w14:textId="77777777" w:rsidR="00CD52AD" w:rsidRPr="00D26DFB" w:rsidRDefault="00CD52AD" w:rsidP="003A7648">
            <w:pPr>
              <w:pBdr>
                <w:top w:val="none" w:sz="0" w:space="0" w:color="000000"/>
                <w:left w:val="none" w:sz="0" w:space="0" w:color="000000"/>
                <w:bottom w:val="none" w:sz="0" w:space="0" w:color="000000"/>
                <w:right w:val="none" w:sz="0" w:space="0" w:color="000000"/>
              </w:pBdr>
              <w:ind w:firstLineChars="0" w:firstLine="0"/>
              <w:jc w:val="center"/>
              <w:rPr>
                <w:sz w:val="21"/>
              </w:rPr>
            </w:pPr>
            <w:r w:rsidRPr="00160721">
              <w:t>0.009</w:t>
            </w:r>
          </w:p>
        </w:tc>
      </w:tr>
    </w:tbl>
    <w:p w14:paraId="3A6DDC7E" w14:textId="5E9B466E" w:rsidR="00CD52AD" w:rsidRPr="00256FE3" w:rsidRDefault="00CD52AD" w:rsidP="004F163D">
      <w:pPr>
        <w:pStyle w:val="a4"/>
      </w:pPr>
      <w:bookmarkStart w:id="1" w:name="_Hlk214914276"/>
      <w:bookmarkEnd w:id="0"/>
      <w:r w:rsidRPr="00256FE3">
        <w:t xml:space="preserve">ICU, intensive care unit; SOFA, sequential organ failure assessment; APS, acute physiology score; SAPS, simplified acute physiology score; OASIS, oxford acute severity of illness score; GCS, </w:t>
      </w:r>
      <w:r w:rsidR="00A45833" w:rsidRPr="00256FE3">
        <w:t>Glasgo</w:t>
      </w:r>
      <w:r w:rsidRPr="00256FE3">
        <w:t xml:space="preserve">w coma scale; CCI, </w:t>
      </w:r>
      <w:proofErr w:type="spellStart"/>
      <w:r w:rsidR="00A45833" w:rsidRPr="00256FE3">
        <w:t>Charlso</w:t>
      </w:r>
      <w:r w:rsidRPr="00256FE3">
        <w:t>n</w:t>
      </w:r>
      <w:proofErr w:type="spellEnd"/>
      <w:r w:rsidRPr="00256FE3">
        <w:t xml:space="preserve"> comorbidity index.</w:t>
      </w:r>
      <w:bookmarkEnd w:id="1"/>
    </w:p>
    <w:p w14:paraId="4951F845" w14:textId="77777777" w:rsidR="00CD52AD" w:rsidRPr="00256FE3" w:rsidRDefault="00CD52AD" w:rsidP="00D26896">
      <w:pPr>
        <w:ind w:firstLine="420"/>
      </w:pPr>
    </w:p>
    <w:p w14:paraId="642EC655" w14:textId="717B99C5" w:rsidR="008772D4" w:rsidRDefault="008772D4" w:rsidP="00D26896">
      <w:pPr>
        <w:ind w:firstLine="420"/>
        <w:rPr>
          <w:rFonts w:eastAsiaTheme="minorEastAsia"/>
        </w:rPr>
      </w:pPr>
    </w:p>
    <w:p w14:paraId="2DC7142D" w14:textId="5EFAFF9F" w:rsidR="008772D4" w:rsidRDefault="008772D4" w:rsidP="008772D4">
      <w:pPr>
        <w:ind w:firstLineChars="0" w:firstLine="0"/>
        <w:jc w:val="center"/>
        <w:rPr>
          <w:rFonts w:eastAsiaTheme="minorEastAsia"/>
        </w:rPr>
      </w:pPr>
      <w:r>
        <w:rPr>
          <w:rFonts w:eastAsiaTheme="minorEastAsia" w:hint="eastAsia"/>
          <w:noProof/>
        </w:rPr>
        <w:drawing>
          <wp:inline distT="0" distB="0" distL="0" distR="0" wp14:anchorId="6064817E" wp14:editId="042372E2">
            <wp:extent cx="5789221" cy="4069142"/>
            <wp:effectExtent l="0" t="0" r="254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2856" cy="4071697"/>
                    </a:xfrm>
                    <a:prstGeom prst="rect">
                      <a:avLst/>
                    </a:prstGeom>
                  </pic:spPr>
                </pic:pic>
              </a:graphicData>
            </a:graphic>
          </wp:inline>
        </w:drawing>
      </w:r>
    </w:p>
    <w:p w14:paraId="6FA13DE4" w14:textId="4703FCED" w:rsidR="008772D4" w:rsidRPr="00256FE3" w:rsidRDefault="008772D4" w:rsidP="004F163D">
      <w:pPr>
        <w:pStyle w:val="ad"/>
      </w:pPr>
      <w:r w:rsidRPr="001514FA">
        <w:t>Supplementary Fig. 2.</w:t>
      </w:r>
      <w:r w:rsidRPr="001514FA">
        <w:rPr>
          <w:rFonts w:hint="eastAsia"/>
        </w:rPr>
        <w:t xml:space="preserve"> </w:t>
      </w:r>
      <w:r w:rsidRPr="001514FA">
        <w:t>Flowchart of the covariate selection process.</w:t>
      </w:r>
      <w:r w:rsidR="005C5C07" w:rsidRPr="001514FA">
        <w:rPr>
          <w:b w:val="0"/>
          <w:bCs w:val="0"/>
        </w:rPr>
        <w:t xml:space="preserve"> </w:t>
      </w:r>
      <w:r w:rsidR="004841B2" w:rsidRPr="001514FA">
        <w:rPr>
          <w:b w:val="0"/>
          <w:bCs w:val="0"/>
        </w:rPr>
        <w:t>(A) LASSO coefficient paths showing the trajectory of variable coefficients across different log(λ) values.</w:t>
      </w:r>
      <w:r w:rsidR="004841B2" w:rsidRPr="001514FA">
        <w:rPr>
          <w:rFonts w:eastAsiaTheme="minorEastAsia" w:hint="eastAsia"/>
          <w:b w:val="0"/>
          <w:bCs w:val="0"/>
        </w:rPr>
        <w:t xml:space="preserve"> </w:t>
      </w:r>
      <w:r w:rsidR="004841B2" w:rsidRPr="001514FA">
        <w:rPr>
          <w:b w:val="0"/>
          <w:bCs w:val="0"/>
        </w:rPr>
        <w:t>(B) Boruta feature importance plot displaying the importance scores of all variables. (C) Venn diagram illustrating the intersection of features selected by LASSO and Boruta algorithms</w:t>
      </w:r>
      <w:r w:rsidR="005C5C07" w:rsidRPr="001514FA">
        <w:rPr>
          <w:b w:val="0"/>
          <w:bCs w:val="0"/>
        </w:rPr>
        <w:t>.</w:t>
      </w:r>
      <w:r w:rsidRPr="001514FA">
        <w:rPr>
          <w:b w:val="0"/>
          <w:bCs w:val="0"/>
        </w:rPr>
        <w:t xml:space="preserve"> (1) To mitigate potential multicollinearity, composite clinical scoring systems—including SOFA, APS III, SAPS II, OASIS, and CCI—were excluded from the initial feature selection, as these indices are deri</w:t>
      </w:r>
      <w:r w:rsidRPr="005E5532">
        <w:rPr>
          <w:b w:val="0"/>
          <w:bCs w:val="0"/>
        </w:rPr>
        <w:t xml:space="preserve">ved from overlapping physiological parameters. The GCS was retained as an independent predictor. Consequently, a total of 43 candidate variables were incorporated into the Least Absolute Shrinkage and Selection Operator (LASSO) regression </w:t>
      </w:r>
      <w:r w:rsidRPr="005E5532">
        <w:rPr>
          <w:b w:val="0"/>
          <w:bCs w:val="0"/>
        </w:rPr>
        <w:lastRenderedPageBreak/>
        <w:t xml:space="preserve">and the Boruta algorithm for feature screening. (2) LASSO regression identified 15 candidate predictors, while the Boruta algorithm identified 9. The intersection of these two methods yielded six robust covariates for the final model. (3) The final selected variables were: age at admission, RDW, </w:t>
      </w:r>
      <w:r w:rsidRPr="005E5532">
        <w:rPr>
          <w:rFonts w:hint="eastAsia"/>
          <w:b w:val="0"/>
          <w:bCs w:val="0"/>
        </w:rPr>
        <w:t>o</w:t>
      </w:r>
      <w:r w:rsidRPr="005E5532">
        <w:rPr>
          <w:b w:val="0"/>
          <w:bCs w:val="0"/>
        </w:rPr>
        <w:t>utput amount, GCS score, beta-blocker use, CRRT.</w:t>
      </w:r>
      <w:r w:rsidRPr="005E5532">
        <w:rPr>
          <w:rFonts w:eastAsiaTheme="minorEastAsia" w:hint="eastAsia"/>
          <w:b w:val="0"/>
          <w:bCs w:val="0"/>
        </w:rPr>
        <w:t xml:space="preserve"> </w:t>
      </w:r>
      <w:r w:rsidRPr="00B35049">
        <w:rPr>
          <w:b w:val="0"/>
          <w:bCs w:val="0"/>
        </w:rPr>
        <w:t xml:space="preserve">SOFA, Sequential Organ Failure Assessment; APS III, Acute Physiology Score III; SAPS II, Simplified Acute Physiology Score II; OASIS, Oxford Acute Severity of Illness Score; CCI, </w:t>
      </w:r>
      <w:proofErr w:type="spellStart"/>
      <w:r w:rsidRPr="00B35049">
        <w:rPr>
          <w:b w:val="0"/>
          <w:bCs w:val="0"/>
        </w:rPr>
        <w:t>Charlson</w:t>
      </w:r>
      <w:proofErr w:type="spellEnd"/>
      <w:r w:rsidRPr="00B35049">
        <w:rPr>
          <w:b w:val="0"/>
          <w:bCs w:val="0"/>
        </w:rPr>
        <w:t xml:space="preserve"> Comorbidity Index;</w:t>
      </w:r>
      <w:r w:rsidRPr="005E5532">
        <w:rPr>
          <w:b w:val="0"/>
          <w:bCs w:val="0"/>
        </w:rPr>
        <w:t xml:space="preserve"> GCS, Glasgow Coma Scale; RDW, Red Cell Distribution Width; CRRT, Continuous Renal Replacement Therapy; LASSO, Least Absolute Shrinkage and Selection Operator</w:t>
      </w:r>
      <w:r w:rsidR="00094BA1" w:rsidRPr="005E5532">
        <w:rPr>
          <w:b w:val="0"/>
          <w:bCs w:val="0"/>
        </w:rPr>
        <w:t xml:space="preserve">; </w:t>
      </w:r>
      <w:r w:rsidR="00094BA1" w:rsidRPr="001514FA">
        <w:rPr>
          <w:b w:val="0"/>
          <w:bCs w:val="0"/>
        </w:rPr>
        <w:t>AKI,</w:t>
      </w:r>
      <w:r w:rsidR="00E02598" w:rsidRPr="001514FA">
        <w:rPr>
          <w:b w:val="0"/>
          <w:bCs w:val="0"/>
        </w:rPr>
        <w:t xml:space="preserve"> acute kidney injury; PT, prothrombin time; SBP, systolic blood pressure; PTT, partial thromboplastin time; DBP, diastolic blood pressure; AST, aspartate aminotransferase</w:t>
      </w:r>
      <w:r w:rsidR="00E02598" w:rsidRPr="001514FA">
        <w:rPr>
          <w:rFonts w:hint="eastAsia"/>
          <w:b w:val="0"/>
          <w:bCs w:val="0"/>
        </w:rPr>
        <w:t>;</w:t>
      </w:r>
      <w:r w:rsidR="00E02598" w:rsidRPr="001514FA">
        <w:rPr>
          <w:b w:val="0"/>
          <w:bCs w:val="0"/>
        </w:rPr>
        <w:t xml:space="preserve"> PLT, platelet; </w:t>
      </w:r>
      <w:proofErr w:type="spellStart"/>
      <w:r w:rsidR="00E02598" w:rsidRPr="001514FA">
        <w:rPr>
          <w:b w:val="0"/>
          <w:bCs w:val="0"/>
        </w:rPr>
        <w:t>SpO</w:t>
      </w:r>
      <w:proofErr w:type="spellEnd"/>
      <w:r w:rsidR="00E02598" w:rsidRPr="001514FA">
        <w:rPr>
          <w:b w:val="0"/>
          <w:bCs w:val="0"/>
        </w:rPr>
        <w:t>₂, pulse oxygen saturation; ALT, alanine aminotransferase; WBC, white blood cell; AG, anion gap.</w:t>
      </w:r>
    </w:p>
    <w:p w14:paraId="5E2D6774" w14:textId="5F64A50F" w:rsidR="008772D4" w:rsidRDefault="008772D4" w:rsidP="004F163D">
      <w:pPr>
        <w:ind w:firstLine="420"/>
        <w:rPr>
          <w:rFonts w:eastAsiaTheme="minorEastAsia"/>
        </w:rPr>
      </w:pPr>
    </w:p>
    <w:p w14:paraId="00DAB41D" w14:textId="11E1B16C" w:rsidR="004F163D" w:rsidRPr="004F163D" w:rsidRDefault="004F163D" w:rsidP="004F163D">
      <w:pPr>
        <w:pStyle w:val="a3"/>
      </w:pPr>
      <w:r w:rsidRPr="004F163D">
        <w:t>Supplementary Table 3. The variance inflation factor test</w:t>
      </w:r>
      <w:r w:rsidRPr="004F163D">
        <w:rPr>
          <w:rFonts w:eastAsia="宋体"/>
        </w:rPr>
        <w:t>.</w:t>
      </w:r>
    </w:p>
    <w:tbl>
      <w:tblPr>
        <w:tblStyle w:val="aff0"/>
        <w:tblW w:w="5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1763"/>
      </w:tblGrid>
      <w:tr w:rsidR="004F163D" w:rsidRPr="00CC4FEE" w14:paraId="4EEFB4EC" w14:textId="77777777" w:rsidTr="00CC4FEE">
        <w:trPr>
          <w:trHeight w:val="20"/>
          <w:jc w:val="center"/>
        </w:trPr>
        <w:tc>
          <w:tcPr>
            <w:tcW w:w="3335" w:type="dxa"/>
            <w:vAlign w:val="center"/>
            <w:hideMark/>
          </w:tcPr>
          <w:p w14:paraId="613C66F1" w14:textId="77777777" w:rsidR="004F163D" w:rsidRPr="00CC4FEE" w:rsidRDefault="004F163D" w:rsidP="00CC4FEE">
            <w:pPr>
              <w:adjustRightInd w:val="0"/>
              <w:ind w:firstLineChars="0" w:firstLine="0"/>
              <w:jc w:val="left"/>
              <w:rPr>
                <w:rFonts w:cs="Arial"/>
              </w:rPr>
            </w:pPr>
            <w:r w:rsidRPr="00CC4FEE">
              <w:rPr>
                <w:rFonts w:cs="Arial"/>
              </w:rPr>
              <w:t>Variable</w:t>
            </w:r>
          </w:p>
        </w:tc>
        <w:tc>
          <w:tcPr>
            <w:tcW w:w="1763" w:type="dxa"/>
            <w:vAlign w:val="center"/>
            <w:hideMark/>
          </w:tcPr>
          <w:p w14:paraId="65462469" w14:textId="77777777" w:rsidR="004F163D" w:rsidRPr="00CC4FEE" w:rsidRDefault="004F163D" w:rsidP="00CC4FEE">
            <w:pPr>
              <w:adjustRightInd w:val="0"/>
              <w:ind w:firstLineChars="0" w:firstLine="0"/>
              <w:jc w:val="center"/>
              <w:rPr>
                <w:rFonts w:cs="Arial"/>
              </w:rPr>
            </w:pPr>
            <w:r w:rsidRPr="00CC4FEE">
              <w:rPr>
                <w:rFonts w:cs="Arial" w:hint="eastAsia"/>
              </w:rPr>
              <w:t>VIF</w:t>
            </w:r>
          </w:p>
        </w:tc>
      </w:tr>
      <w:tr w:rsidR="004F163D" w:rsidRPr="00CC4FEE" w14:paraId="69E22B20" w14:textId="77777777" w:rsidTr="00CC4FEE">
        <w:trPr>
          <w:trHeight w:val="20"/>
          <w:jc w:val="center"/>
        </w:trPr>
        <w:tc>
          <w:tcPr>
            <w:tcW w:w="3335" w:type="dxa"/>
            <w:vAlign w:val="center"/>
            <w:hideMark/>
          </w:tcPr>
          <w:p w14:paraId="5CFCA756" w14:textId="77777777" w:rsidR="004F163D" w:rsidRPr="00CC4FEE" w:rsidRDefault="004F163D" w:rsidP="00CC4FEE">
            <w:pPr>
              <w:adjustRightInd w:val="0"/>
              <w:ind w:firstLineChars="0" w:firstLine="0"/>
              <w:jc w:val="left"/>
              <w:rPr>
                <w:rFonts w:cs="Arial"/>
              </w:rPr>
            </w:pPr>
            <w:r w:rsidRPr="00CC4FEE">
              <w:rPr>
                <w:rFonts w:cs="Arial"/>
              </w:rPr>
              <w:t>Output</w:t>
            </w:r>
            <w:r w:rsidRPr="00CC4FEE">
              <w:rPr>
                <w:rFonts w:cs="Arial" w:hint="eastAsia"/>
              </w:rPr>
              <w:t xml:space="preserve"> </w:t>
            </w:r>
            <w:r w:rsidRPr="00CC4FEE">
              <w:rPr>
                <w:rFonts w:cs="Arial"/>
              </w:rPr>
              <w:t>amount</w:t>
            </w:r>
          </w:p>
        </w:tc>
        <w:tc>
          <w:tcPr>
            <w:tcW w:w="1763" w:type="dxa"/>
            <w:vAlign w:val="center"/>
            <w:hideMark/>
          </w:tcPr>
          <w:p w14:paraId="63AC73C5" w14:textId="77777777" w:rsidR="004F163D" w:rsidRPr="00CC4FEE" w:rsidRDefault="004F163D" w:rsidP="00CC4FEE">
            <w:pPr>
              <w:adjustRightInd w:val="0"/>
              <w:ind w:firstLineChars="0" w:firstLine="0"/>
              <w:jc w:val="center"/>
              <w:rPr>
                <w:rFonts w:cs="Arial"/>
              </w:rPr>
            </w:pPr>
            <w:r w:rsidRPr="00CC4FEE">
              <w:rPr>
                <w:rFonts w:cs="Arial"/>
              </w:rPr>
              <w:t>1.129</w:t>
            </w:r>
          </w:p>
        </w:tc>
      </w:tr>
      <w:tr w:rsidR="004F163D" w:rsidRPr="00CC4FEE" w14:paraId="6D18F867" w14:textId="77777777" w:rsidTr="00CC4FEE">
        <w:trPr>
          <w:trHeight w:val="20"/>
          <w:jc w:val="center"/>
        </w:trPr>
        <w:tc>
          <w:tcPr>
            <w:tcW w:w="3335" w:type="dxa"/>
            <w:vAlign w:val="center"/>
            <w:hideMark/>
          </w:tcPr>
          <w:p w14:paraId="249D4D4F" w14:textId="77777777" w:rsidR="004F163D" w:rsidRPr="00CC4FEE" w:rsidRDefault="004F163D" w:rsidP="00CC4FEE">
            <w:pPr>
              <w:adjustRightInd w:val="0"/>
              <w:ind w:firstLineChars="0" w:firstLine="0"/>
              <w:jc w:val="left"/>
              <w:rPr>
                <w:rFonts w:cs="Arial"/>
              </w:rPr>
            </w:pPr>
            <w:r w:rsidRPr="00CC4FEE">
              <w:rPr>
                <w:rFonts w:cs="Arial"/>
              </w:rPr>
              <w:t>Age</w:t>
            </w:r>
            <w:r w:rsidRPr="00CC4FEE">
              <w:rPr>
                <w:rFonts w:cs="Arial" w:hint="eastAsia"/>
              </w:rPr>
              <w:t xml:space="preserve"> </w:t>
            </w:r>
            <w:r w:rsidRPr="00CC4FEE">
              <w:rPr>
                <w:rFonts w:cs="Arial"/>
              </w:rPr>
              <w:t>at</w:t>
            </w:r>
            <w:r w:rsidRPr="00CC4FEE">
              <w:rPr>
                <w:rFonts w:cs="Arial" w:hint="eastAsia"/>
              </w:rPr>
              <w:t xml:space="preserve"> </w:t>
            </w:r>
            <w:r w:rsidRPr="00CC4FEE">
              <w:rPr>
                <w:rFonts w:cs="Arial"/>
              </w:rPr>
              <w:t>admission</w:t>
            </w:r>
          </w:p>
        </w:tc>
        <w:tc>
          <w:tcPr>
            <w:tcW w:w="1763" w:type="dxa"/>
            <w:vAlign w:val="center"/>
            <w:hideMark/>
          </w:tcPr>
          <w:p w14:paraId="41AB8BA4" w14:textId="77777777" w:rsidR="004F163D" w:rsidRPr="00CC4FEE" w:rsidRDefault="004F163D" w:rsidP="00CC4FEE">
            <w:pPr>
              <w:adjustRightInd w:val="0"/>
              <w:ind w:firstLineChars="0" w:firstLine="0"/>
              <w:jc w:val="center"/>
              <w:rPr>
                <w:rFonts w:cs="Arial"/>
              </w:rPr>
            </w:pPr>
            <w:r w:rsidRPr="00CC4FEE">
              <w:rPr>
                <w:rFonts w:cs="Arial"/>
              </w:rPr>
              <w:t>1.125</w:t>
            </w:r>
          </w:p>
        </w:tc>
      </w:tr>
      <w:tr w:rsidR="004F163D" w:rsidRPr="00CC4FEE" w14:paraId="604651F2" w14:textId="77777777" w:rsidTr="00CC4FEE">
        <w:trPr>
          <w:trHeight w:val="20"/>
          <w:jc w:val="center"/>
        </w:trPr>
        <w:tc>
          <w:tcPr>
            <w:tcW w:w="3335" w:type="dxa"/>
            <w:vAlign w:val="center"/>
            <w:hideMark/>
          </w:tcPr>
          <w:p w14:paraId="71FE81D9" w14:textId="77777777" w:rsidR="004F163D" w:rsidRPr="00CC4FEE" w:rsidRDefault="004F163D" w:rsidP="00CC4FEE">
            <w:pPr>
              <w:adjustRightInd w:val="0"/>
              <w:ind w:firstLineChars="0" w:firstLine="0"/>
              <w:jc w:val="left"/>
              <w:rPr>
                <w:rFonts w:cs="Arial"/>
              </w:rPr>
            </w:pPr>
            <w:r w:rsidRPr="00CC4FEE">
              <w:rPr>
                <w:rFonts w:cs="Arial"/>
              </w:rPr>
              <w:t>CRRT</w:t>
            </w:r>
          </w:p>
        </w:tc>
        <w:tc>
          <w:tcPr>
            <w:tcW w:w="1763" w:type="dxa"/>
            <w:vAlign w:val="center"/>
            <w:hideMark/>
          </w:tcPr>
          <w:p w14:paraId="4BC85A8B" w14:textId="77777777" w:rsidR="004F163D" w:rsidRPr="00CC4FEE" w:rsidRDefault="004F163D" w:rsidP="00CC4FEE">
            <w:pPr>
              <w:adjustRightInd w:val="0"/>
              <w:ind w:firstLineChars="0" w:firstLine="0"/>
              <w:jc w:val="center"/>
              <w:rPr>
                <w:rFonts w:cs="Arial"/>
              </w:rPr>
            </w:pPr>
            <w:r w:rsidRPr="00CC4FEE">
              <w:rPr>
                <w:rFonts w:cs="Arial"/>
              </w:rPr>
              <w:t>1.064</w:t>
            </w:r>
          </w:p>
        </w:tc>
      </w:tr>
      <w:tr w:rsidR="004F163D" w:rsidRPr="00CC4FEE" w14:paraId="2876265A" w14:textId="77777777" w:rsidTr="00CC4FEE">
        <w:trPr>
          <w:trHeight w:val="20"/>
          <w:jc w:val="center"/>
        </w:trPr>
        <w:tc>
          <w:tcPr>
            <w:tcW w:w="3335" w:type="dxa"/>
            <w:vAlign w:val="center"/>
            <w:hideMark/>
          </w:tcPr>
          <w:p w14:paraId="04C2ADC0" w14:textId="77777777" w:rsidR="004F163D" w:rsidRPr="00CC4FEE" w:rsidRDefault="004F163D" w:rsidP="00CC4FEE">
            <w:pPr>
              <w:adjustRightInd w:val="0"/>
              <w:ind w:firstLineChars="0" w:firstLine="0"/>
              <w:jc w:val="left"/>
              <w:rPr>
                <w:rFonts w:cs="Arial"/>
              </w:rPr>
            </w:pPr>
            <w:r w:rsidRPr="00CC4FEE">
              <w:rPr>
                <w:rFonts w:cs="Arial"/>
              </w:rPr>
              <w:t>GCS</w:t>
            </w:r>
          </w:p>
        </w:tc>
        <w:tc>
          <w:tcPr>
            <w:tcW w:w="1763" w:type="dxa"/>
            <w:vAlign w:val="center"/>
            <w:hideMark/>
          </w:tcPr>
          <w:p w14:paraId="3B904364" w14:textId="77777777" w:rsidR="004F163D" w:rsidRPr="00CC4FEE" w:rsidRDefault="004F163D" w:rsidP="00CC4FEE">
            <w:pPr>
              <w:adjustRightInd w:val="0"/>
              <w:ind w:firstLineChars="0" w:firstLine="0"/>
              <w:jc w:val="center"/>
              <w:rPr>
                <w:rFonts w:cs="Arial"/>
              </w:rPr>
            </w:pPr>
            <w:r w:rsidRPr="00CC4FEE">
              <w:rPr>
                <w:rFonts w:cs="Arial"/>
              </w:rPr>
              <w:t>1.040</w:t>
            </w:r>
          </w:p>
        </w:tc>
      </w:tr>
      <w:tr w:rsidR="004F163D" w:rsidRPr="00CC4FEE" w14:paraId="061632FE" w14:textId="77777777" w:rsidTr="00CC4FEE">
        <w:trPr>
          <w:trHeight w:val="20"/>
          <w:jc w:val="center"/>
        </w:trPr>
        <w:tc>
          <w:tcPr>
            <w:tcW w:w="3335" w:type="dxa"/>
            <w:vAlign w:val="center"/>
            <w:hideMark/>
          </w:tcPr>
          <w:p w14:paraId="57AA080F" w14:textId="77777777" w:rsidR="004F163D" w:rsidRPr="00CC4FEE" w:rsidRDefault="004F163D" w:rsidP="00CC4FEE">
            <w:pPr>
              <w:adjustRightInd w:val="0"/>
              <w:ind w:firstLineChars="0" w:firstLine="0"/>
              <w:jc w:val="left"/>
              <w:rPr>
                <w:rFonts w:cs="Arial"/>
              </w:rPr>
            </w:pPr>
            <w:r w:rsidRPr="00CC4FEE">
              <w:rPr>
                <w:rFonts w:cs="Arial"/>
              </w:rPr>
              <w:t>RDW</w:t>
            </w:r>
          </w:p>
        </w:tc>
        <w:tc>
          <w:tcPr>
            <w:tcW w:w="1763" w:type="dxa"/>
            <w:vAlign w:val="center"/>
            <w:hideMark/>
          </w:tcPr>
          <w:p w14:paraId="31041E96" w14:textId="77777777" w:rsidR="004F163D" w:rsidRPr="00CC4FEE" w:rsidRDefault="004F163D" w:rsidP="00CC4FEE">
            <w:pPr>
              <w:adjustRightInd w:val="0"/>
              <w:ind w:firstLineChars="0" w:firstLine="0"/>
              <w:jc w:val="center"/>
              <w:rPr>
                <w:rFonts w:cs="Arial"/>
              </w:rPr>
            </w:pPr>
            <w:r w:rsidRPr="00CC4FEE">
              <w:rPr>
                <w:rFonts w:cs="Arial"/>
              </w:rPr>
              <w:t>1.023</w:t>
            </w:r>
          </w:p>
        </w:tc>
      </w:tr>
      <w:tr w:rsidR="004F163D" w:rsidRPr="00CC4FEE" w14:paraId="1F071364" w14:textId="77777777" w:rsidTr="00CC4FEE">
        <w:trPr>
          <w:trHeight w:val="20"/>
          <w:jc w:val="center"/>
        </w:trPr>
        <w:tc>
          <w:tcPr>
            <w:tcW w:w="3335" w:type="dxa"/>
            <w:vAlign w:val="center"/>
            <w:hideMark/>
          </w:tcPr>
          <w:p w14:paraId="1CAEED3A" w14:textId="77777777" w:rsidR="004F163D" w:rsidRPr="00CC4FEE" w:rsidRDefault="004F163D" w:rsidP="00CC4FEE">
            <w:pPr>
              <w:adjustRightInd w:val="0"/>
              <w:ind w:firstLineChars="0" w:firstLine="0"/>
              <w:jc w:val="left"/>
              <w:rPr>
                <w:rFonts w:cs="Arial"/>
              </w:rPr>
            </w:pPr>
            <w:r w:rsidRPr="00CC4FEE">
              <w:rPr>
                <w:rFonts w:cs="Arial"/>
              </w:rPr>
              <w:t>Beta</w:t>
            </w:r>
            <w:r w:rsidRPr="00CC4FEE">
              <w:rPr>
                <w:rFonts w:cs="Arial" w:hint="eastAsia"/>
              </w:rPr>
              <w:t>-</w:t>
            </w:r>
            <w:r w:rsidRPr="00CC4FEE">
              <w:rPr>
                <w:rFonts w:cs="Arial"/>
              </w:rPr>
              <w:t>blocker</w:t>
            </w:r>
          </w:p>
        </w:tc>
        <w:tc>
          <w:tcPr>
            <w:tcW w:w="1763" w:type="dxa"/>
            <w:vAlign w:val="center"/>
            <w:hideMark/>
          </w:tcPr>
          <w:p w14:paraId="7DCF9153" w14:textId="77777777" w:rsidR="004F163D" w:rsidRPr="00CC4FEE" w:rsidRDefault="004F163D" w:rsidP="00CC4FEE">
            <w:pPr>
              <w:adjustRightInd w:val="0"/>
              <w:ind w:firstLineChars="0" w:firstLine="0"/>
              <w:jc w:val="center"/>
              <w:rPr>
                <w:rFonts w:cs="Arial"/>
              </w:rPr>
            </w:pPr>
            <w:r w:rsidRPr="00CC4FEE">
              <w:rPr>
                <w:rFonts w:cs="Arial"/>
              </w:rPr>
              <w:t>1.021</w:t>
            </w:r>
          </w:p>
        </w:tc>
      </w:tr>
    </w:tbl>
    <w:p w14:paraId="6D7FAF14" w14:textId="44AA8098" w:rsidR="004F163D" w:rsidRPr="001514FA" w:rsidRDefault="004F163D" w:rsidP="00E5096F">
      <w:pPr>
        <w:pStyle w:val="a4"/>
        <w:rPr>
          <w:rFonts w:eastAsiaTheme="minorEastAsia"/>
        </w:rPr>
      </w:pPr>
      <w:bookmarkStart w:id="2" w:name="_Hlk219586982"/>
      <w:r w:rsidRPr="00256FE3">
        <w:t xml:space="preserve">GCS, Glasgow Coma Scale; RDW, Red Cell Distribution Width; CRRT, Continuous Renal Replacement </w:t>
      </w:r>
      <w:r w:rsidRPr="001514FA">
        <w:t>Therapy</w:t>
      </w:r>
      <w:bookmarkEnd w:id="2"/>
      <w:r w:rsidR="00050DA1" w:rsidRPr="001514FA">
        <w:t xml:space="preserve">; </w:t>
      </w:r>
      <w:r w:rsidR="00050DA1" w:rsidRPr="001514FA">
        <w:rPr>
          <w:rFonts w:hint="eastAsia"/>
        </w:rPr>
        <w:t>VIF</w:t>
      </w:r>
      <w:r w:rsidR="00050DA1" w:rsidRPr="001514FA">
        <w:t>,</w:t>
      </w:r>
      <w:r w:rsidR="00C11686" w:rsidRPr="001514FA">
        <w:t xml:space="preserve"> variance inflation factor</w:t>
      </w:r>
      <w:r w:rsidR="00C11686" w:rsidRPr="001514FA">
        <w:rPr>
          <w:rFonts w:eastAsiaTheme="minorEastAsia" w:hint="eastAsia"/>
        </w:rPr>
        <w:t>.</w:t>
      </w:r>
    </w:p>
    <w:p w14:paraId="566C849B" w14:textId="77777777" w:rsidR="004F163D" w:rsidRPr="001514FA" w:rsidRDefault="004F163D" w:rsidP="00AC59AA">
      <w:pPr>
        <w:ind w:firstLine="420"/>
      </w:pPr>
    </w:p>
    <w:p w14:paraId="331D29D6" w14:textId="2E9F0B96" w:rsidR="004F163D" w:rsidRPr="001514FA" w:rsidRDefault="004F163D" w:rsidP="00AC59AA">
      <w:pPr>
        <w:ind w:firstLine="420"/>
        <w:rPr>
          <w:rFonts w:eastAsiaTheme="minorEastAsia"/>
        </w:rPr>
      </w:pPr>
    </w:p>
    <w:p w14:paraId="3E3E9B0C" w14:textId="59AF90CA" w:rsidR="00740156" w:rsidRPr="000E1CF7" w:rsidRDefault="00802EF0" w:rsidP="000E1CF7">
      <w:pPr>
        <w:pStyle w:val="a3"/>
      </w:pPr>
      <w:bookmarkStart w:id="3" w:name="_Hlk224572066"/>
      <w:r w:rsidRPr="001514FA">
        <w:t>Supplementary</w:t>
      </w:r>
      <w:bookmarkEnd w:id="3"/>
      <w:r w:rsidRPr="001514FA">
        <w:t xml:space="preserve"> Table</w:t>
      </w:r>
      <w:r w:rsidRPr="001514FA">
        <w:rPr>
          <w:rFonts w:hint="eastAsia"/>
        </w:rPr>
        <w:t xml:space="preserve"> </w:t>
      </w:r>
      <w:r w:rsidR="00740156" w:rsidRPr="001514FA">
        <w:rPr>
          <w:rFonts w:hint="eastAsia"/>
        </w:rPr>
        <w:t>4</w:t>
      </w:r>
      <w:r w:rsidRPr="001514FA">
        <w:t>.</w:t>
      </w:r>
      <w:r w:rsidR="00740156" w:rsidRPr="001514FA">
        <w:t xml:space="preserve"> </w:t>
      </w:r>
      <w:r w:rsidR="006B1D8B" w:rsidRPr="001514FA">
        <w:t>Increme</w:t>
      </w:r>
      <w:r w:rsidR="00740156" w:rsidRPr="001514FA">
        <w:t>ntal AUC</w:t>
      </w:r>
      <w:r w:rsidR="00740156" w:rsidRPr="001514FA">
        <w:rPr>
          <w:rFonts w:hint="eastAsia"/>
        </w:rPr>
        <w:t xml:space="preserve"> </w:t>
      </w:r>
      <w:r w:rsidR="00740156" w:rsidRPr="001514FA">
        <w:t>analyses</w:t>
      </w:r>
      <w:r w:rsidRPr="001514FA">
        <w:t>.</w:t>
      </w:r>
    </w:p>
    <w:tbl>
      <w:tblPr>
        <w:tblStyle w:val="aff0"/>
        <w:tblW w:w="8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210"/>
        <w:gridCol w:w="1487"/>
        <w:gridCol w:w="1553"/>
        <w:gridCol w:w="2143"/>
        <w:gridCol w:w="1299"/>
      </w:tblGrid>
      <w:tr w:rsidR="00740156" w:rsidRPr="001514FA" w14:paraId="645219F8" w14:textId="77777777" w:rsidTr="00F57C2A">
        <w:trPr>
          <w:trHeight w:val="239"/>
          <w:jc w:val="center"/>
        </w:trPr>
        <w:tc>
          <w:tcPr>
            <w:tcW w:w="2494" w:type="dxa"/>
            <w:gridSpan w:val="2"/>
            <w:noWrap/>
            <w:vAlign w:val="center"/>
          </w:tcPr>
          <w:p w14:paraId="02CEF68D" w14:textId="77777777" w:rsidR="00740156" w:rsidRPr="001514FA" w:rsidRDefault="00740156" w:rsidP="00F57C2A">
            <w:pPr>
              <w:ind w:firstLineChars="0" w:firstLine="0"/>
              <w:jc w:val="left"/>
            </w:pPr>
            <w:r w:rsidRPr="001514FA">
              <w:t>Variable</w:t>
            </w:r>
          </w:p>
        </w:tc>
        <w:tc>
          <w:tcPr>
            <w:tcW w:w="1487" w:type="dxa"/>
            <w:noWrap/>
            <w:vAlign w:val="center"/>
          </w:tcPr>
          <w:p w14:paraId="58D534DF" w14:textId="77777777" w:rsidR="00740156" w:rsidRPr="001514FA" w:rsidRDefault="00740156" w:rsidP="00F57C2A">
            <w:pPr>
              <w:ind w:firstLineChars="0" w:firstLine="0"/>
              <w:jc w:val="center"/>
            </w:pPr>
            <w:proofErr w:type="spellStart"/>
            <w:r w:rsidRPr="001514FA">
              <w:t>AUC_Variable</w:t>
            </w:r>
            <w:proofErr w:type="spellEnd"/>
          </w:p>
        </w:tc>
        <w:tc>
          <w:tcPr>
            <w:tcW w:w="1553" w:type="dxa"/>
            <w:noWrap/>
            <w:vAlign w:val="center"/>
          </w:tcPr>
          <w:p w14:paraId="065A2AF4" w14:textId="77777777" w:rsidR="00740156" w:rsidRPr="001514FA" w:rsidRDefault="00740156" w:rsidP="00F57C2A">
            <w:pPr>
              <w:ind w:firstLineChars="0" w:firstLine="0"/>
              <w:jc w:val="center"/>
            </w:pPr>
            <w:proofErr w:type="spellStart"/>
            <w:r w:rsidRPr="001514FA">
              <w:t>AUC_LnIBI</w:t>
            </w:r>
            <w:proofErr w:type="spellEnd"/>
          </w:p>
        </w:tc>
        <w:tc>
          <w:tcPr>
            <w:tcW w:w="2143" w:type="dxa"/>
            <w:noWrap/>
            <w:vAlign w:val="center"/>
          </w:tcPr>
          <w:p w14:paraId="4C2E9840" w14:textId="77777777" w:rsidR="00740156" w:rsidRPr="001514FA" w:rsidRDefault="00740156" w:rsidP="00F57C2A">
            <w:pPr>
              <w:ind w:firstLineChars="0" w:firstLine="0"/>
              <w:jc w:val="center"/>
            </w:pPr>
            <w:proofErr w:type="spellStart"/>
            <w:r w:rsidRPr="001514FA">
              <w:t>Diff_AUC</w:t>
            </w:r>
            <w:proofErr w:type="spellEnd"/>
            <w:r w:rsidRPr="001514FA">
              <w:t xml:space="preserve"> (95% CI)</w:t>
            </w:r>
          </w:p>
        </w:tc>
        <w:tc>
          <w:tcPr>
            <w:tcW w:w="1299" w:type="dxa"/>
            <w:vAlign w:val="center"/>
          </w:tcPr>
          <w:p w14:paraId="32939F46" w14:textId="188C7BF3" w:rsidR="00740156" w:rsidRPr="001514FA" w:rsidRDefault="00ED4A98" w:rsidP="00F57C2A">
            <w:pPr>
              <w:ind w:firstLineChars="0" w:firstLine="0"/>
              <w:jc w:val="center"/>
            </w:pPr>
            <w:r w:rsidRPr="001514FA">
              <w:rPr>
                <w:i/>
                <w:iCs/>
              </w:rPr>
              <w:t>p</w:t>
            </w:r>
            <w:r w:rsidR="00740156" w:rsidRPr="001514FA">
              <w:t xml:space="preserve"> value</w:t>
            </w:r>
          </w:p>
        </w:tc>
      </w:tr>
      <w:tr w:rsidR="00F57C2A" w:rsidRPr="001514FA" w14:paraId="25EEEF7A" w14:textId="77777777" w:rsidTr="00F57C2A">
        <w:trPr>
          <w:trHeight w:val="239"/>
          <w:jc w:val="center"/>
        </w:trPr>
        <w:tc>
          <w:tcPr>
            <w:tcW w:w="8976" w:type="dxa"/>
            <w:gridSpan w:val="6"/>
            <w:noWrap/>
            <w:vAlign w:val="center"/>
          </w:tcPr>
          <w:p w14:paraId="3D88032F" w14:textId="791DEC5D" w:rsidR="00F57C2A" w:rsidRPr="001514FA" w:rsidRDefault="00F57C2A" w:rsidP="00F57C2A">
            <w:pPr>
              <w:ind w:firstLineChars="0" w:firstLine="0"/>
              <w:jc w:val="left"/>
              <w:rPr>
                <w:i/>
                <w:iCs/>
              </w:rPr>
            </w:pPr>
            <w:r w:rsidRPr="001514FA">
              <w:t>28-day mortality after ICU admission</w:t>
            </w:r>
          </w:p>
        </w:tc>
      </w:tr>
      <w:tr w:rsidR="00F57C2A" w:rsidRPr="001514FA" w14:paraId="62B5A85D" w14:textId="77777777" w:rsidTr="00F57C2A">
        <w:trPr>
          <w:trHeight w:val="239"/>
          <w:jc w:val="center"/>
        </w:trPr>
        <w:tc>
          <w:tcPr>
            <w:tcW w:w="284" w:type="dxa"/>
            <w:vMerge w:val="restart"/>
            <w:noWrap/>
            <w:vAlign w:val="center"/>
          </w:tcPr>
          <w:p w14:paraId="76A16DF8" w14:textId="77777777" w:rsidR="00F57C2A" w:rsidRPr="001514FA" w:rsidRDefault="00F57C2A" w:rsidP="00F57C2A">
            <w:pPr>
              <w:ind w:firstLineChars="0" w:firstLine="0"/>
              <w:jc w:val="left"/>
            </w:pPr>
          </w:p>
        </w:tc>
        <w:tc>
          <w:tcPr>
            <w:tcW w:w="2210" w:type="dxa"/>
            <w:vAlign w:val="center"/>
          </w:tcPr>
          <w:p w14:paraId="3CBB1B42" w14:textId="28E8A746" w:rsidR="00F57C2A" w:rsidRPr="001514FA" w:rsidRDefault="00F57C2A" w:rsidP="00F57C2A">
            <w:pPr>
              <w:ind w:firstLineChars="0" w:firstLine="0"/>
              <w:jc w:val="left"/>
            </w:pPr>
            <w:r w:rsidRPr="001514FA">
              <w:t>CRP</w:t>
            </w:r>
          </w:p>
        </w:tc>
        <w:tc>
          <w:tcPr>
            <w:tcW w:w="1487" w:type="dxa"/>
            <w:noWrap/>
            <w:vAlign w:val="center"/>
          </w:tcPr>
          <w:p w14:paraId="7111767C" w14:textId="77777777" w:rsidR="00F57C2A" w:rsidRPr="001514FA" w:rsidRDefault="00F57C2A" w:rsidP="00F57C2A">
            <w:pPr>
              <w:ind w:firstLineChars="0" w:firstLine="0"/>
              <w:jc w:val="center"/>
            </w:pPr>
            <w:r w:rsidRPr="001514FA">
              <w:t>0.595</w:t>
            </w:r>
          </w:p>
        </w:tc>
        <w:tc>
          <w:tcPr>
            <w:tcW w:w="1553" w:type="dxa"/>
            <w:noWrap/>
            <w:vAlign w:val="center"/>
          </w:tcPr>
          <w:p w14:paraId="45FB6623" w14:textId="77777777" w:rsidR="00F57C2A" w:rsidRPr="001514FA" w:rsidRDefault="00F57C2A" w:rsidP="00F57C2A">
            <w:pPr>
              <w:ind w:firstLineChars="0" w:firstLine="0"/>
              <w:jc w:val="center"/>
            </w:pPr>
            <w:r w:rsidRPr="001514FA">
              <w:t>0.643</w:t>
            </w:r>
          </w:p>
        </w:tc>
        <w:tc>
          <w:tcPr>
            <w:tcW w:w="2143" w:type="dxa"/>
            <w:noWrap/>
            <w:vAlign w:val="center"/>
          </w:tcPr>
          <w:p w14:paraId="588A268D" w14:textId="4DB9B2F5" w:rsidR="00F57C2A" w:rsidRPr="001514FA" w:rsidRDefault="00F57C2A" w:rsidP="00F57C2A">
            <w:pPr>
              <w:ind w:firstLineChars="0" w:firstLine="0"/>
              <w:jc w:val="center"/>
            </w:pPr>
            <w:r w:rsidRPr="001514FA">
              <w:t>0.0048</w:t>
            </w:r>
            <w:r w:rsidR="0022761B" w:rsidRPr="001514FA">
              <w:rPr>
                <w:rFonts w:eastAsia="宋体"/>
              </w:rPr>
              <w:t xml:space="preserve"> (</w:t>
            </w:r>
            <w:r w:rsidRPr="001514FA">
              <w:t>0.004</w:t>
            </w:r>
            <w:r w:rsidR="005230B5" w:rsidRPr="001514FA">
              <w:t xml:space="preserve">, </w:t>
            </w:r>
            <w:r w:rsidRPr="001514FA">
              <w:t>0.092)</w:t>
            </w:r>
          </w:p>
        </w:tc>
        <w:tc>
          <w:tcPr>
            <w:tcW w:w="1299" w:type="dxa"/>
            <w:vAlign w:val="center"/>
          </w:tcPr>
          <w:p w14:paraId="46F5E742" w14:textId="77777777" w:rsidR="00F57C2A" w:rsidRPr="001514FA" w:rsidRDefault="00F57C2A" w:rsidP="00F57C2A">
            <w:pPr>
              <w:ind w:firstLineChars="0" w:firstLine="0"/>
              <w:jc w:val="center"/>
            </w:pPr>
            <w:r w:rsidRPr="001514FA">
              <w:t>0.032</w:t>
            </w:r>
          </w:p>
        </w:tc>
      </w:tr>
      <w:tr w:rsidR="00F57C2A" w:rsidRPr="001514FA" w14:paraId="4A1F23EE" w14:textId="77777777" w:rsidTr="00F57C2A">
        <w:trPr>
          <w:trHeight w:val="239"/>
          <w:jc w:val="center"/>
        </w:trPr>
        <w:tc>
          <w:tcPr>
            <w:tcW w:w="284" w:type="dxa"/>
            <w:vMerge/>
            <w:noWrap/>
            <w:vAlign w:val="center"/>
          </w:tcPr>
          <w:p w14:paraId="1F472757" w14:textId="77777777" w:rsidR="00F57C2A" w:rsidRPr="001514FA" w:rsidRDefault="00F57C2A" w:rsidP="00F57C2A">
            <w:pPr>
              <w:ind w:firstLineChars="0" w:firstLine="0"/>
              <w:jc w:val="left"/>
            </w:pPr>
          </w:p>
        </w:tc>
        <w:tc>
          <w:tcPr>
            <w:tcW w:w="2210" w:type="dxa"/>
            <w:vAlign w:val="center"/>
          </w:tcPr>
          <w:p w14:paraId="6E08EC5F" w14:textId="0065ED11" w:rsidR="00F57C2A" w:rsidRPr="001514FA" w:rsidRDefault="00F57C2A" w:rsidP="00F57C2A">
            <w:pPr>
              <w:ind w:firstLineChars="0" w:firstLine="0"/>
              <w:jc w:val="left"/>
            </w:pPr>
            <w:r w:rsidRPr="001514FA">
              <w:t>Neutrophil counts</w:t>
            </w:r>
          </w:p>
        </w:tc>
        <w:tc>
          <w:tcPr>
            <w:tcW w:w="1487" w:type="dxa"/>
            <w:noWrap/>
            <w:vAlign w:val="center"/>
          </w:tcPr>
          <w:p w14:paraId="6760EAA0" w14:textId="77777777" w:rsidR="00F57C2A" w:rsidRPr="001514FA" w:rsidRDefault="00F57C2A" w:rsidP="00F57C2A">
            <w:pPr>
              <w:ind w:firstLineChars="0" w:firstLine="0"/>
              <w:jc w:val="center"/>
            </w:pPr>
            <w:r w:rsidRPr="001514FA">
              <w:t>0.574</w:t>
            </w:r>
          </w:p>
        </w:tc>
        <w:tc>
          <w:tcPr>
            <w:tcW w:w="1553" w:type="dxa"/>
            <w:noWrap/>
            <w:vAlign w:val="center"/>
          </w:tcPr>
          <w:p w14:paraId="0C15EE8B" w14:textId="77777777" w:rsidR="00F57C2A" w:rsidRPr="001514FA" w:rsidRDefault="00F57C2A" w:rsidP="00F57C2A">
            <w:pPr>
              <w:ind w:firstLineChars="0" w:firstLine="0"/>
              <w:jc w:val="center"/>
            </w:pPr>
            <w:r w:rsidRPr="001514FA">
              <w:t>0.643</w:t>
            </w:r>
          </w:p>
        </w:tc>
        <w:tc>
          <w:tcPr>
            <w:tcW w:w="2143" w:type="dxa"/>
            <w:noWrap/>
            <w:vAlign w:val="center"/>
          </w:tcPr>
          <w:p w14:paraId="406D0BFC" w14:textId="21184950" w:rsidR="00F57C2A" w:rsidRPr="001514FA" w:rsidRDefault="00F57C2A" w:rsidP="00F57C2A">
            <w:pPr>
              <w:ind w:firstLineChars="0" w:firstLine="0"/>
              <w:jc w:val="center"/>
            </w:pPr>
            <w:r w:rsidRPr="001514FA">
              <w:t>0.069</w:t>
            </w:r>
            <w:r w:rsidR="0022761B" w:rsidRPr="001514FA">
              <w:rPr>
                <w:rFonts w:eastAsia="宋体"/>
              </w:rPr>
              <w:t xml:space="preserve"> (</w:t>
            </w:r>
            <w:r w:rsidR="00F5099C" w:rsidRPr="001514FA">
              <w:rPr>
                <w:rFonts w:eastAsiaTheme="minorEastAsia"/>
              </w:rPr>
              <w:t>−</w:t>
            </w:r>
            <w:r w:rsidRPr="001514FA">
              <w:t>0.011</w:t>
            </w:r>
            <w:r w:rsidR="005230B5" w:rsidRPr="001514FA">
              <w:t xml:space="preserve">, </w:t>
            </w:r>
            <w:r w:rsidRPr="001514FA">
              <w:t>0.147)</w:t>
            </w:r>
          </w:p>
        </w:tc>
        <w:tc>
          <w:tcPr>
            <w:tcW w:w="1299" w:type="dxa"/>
            <w:vAlign w:val="center"/>
          </w:tcPr>
          <w:p w14:paraId="327192F2" w14:textId="77777777" w:rsidR="00F57C2A" w:rsidRPr="001514FA" w:rsidRDefault="00F57C2A" w:rsidP="00F57C2A">
            <w:pPr>
              <w:ind w:firstLineChars="0" w:firstLine="0"/>
              <w:jc w:val="center"/>
            </w:pPr>
            <w:r w:rsidRPr="001514FA">
              <w:t>0.06</w:t>
            </w:r>
          </w:p>
        </w:tc>
      </w:tr>
      <w:tr w:rsidR="00F57C2A" w:rsidRPr="001514FA" w14:paraId="1593DC1C" w14:textId="77777777" w:rsidTr="00F57C2A">
        <w:trPr>
          <w:trHeight w:val="239"/>
          <w:jc w:val="center"/>
        </w:trPr>
        <w:tc>
          <w:tcPr>
            <w:tcW w:w="284" w:type="dxa"/>
            <w:vMerge/>
            <w:noWrap/>
            <w:vAlign w:val="center"/>
          </w:tcPr>
          <w:p w14:paraId="4FEE7C40" w14:textId="77777777" w:rsidR="00F57C2A" w:rsidRPr="001514FA" w:rsidRDefault="00F57C2A" w:rsidP="00F57C2A">
            <w:pPr>
              <w:ind w:firstLineChars="0" w:firstLine="0"/>
              <w:jc w:val="left"/>
            </w:pPr>
          </w:p>
        </w:tc>
        <w:tc>
          <w:tcPr>
            <w:tcW w:w="2210" w:type="dxa"/>
            <w:vAlign w:val="center"/>
          </w:tcPr>
          <w:p w14:paraId="27B24F62" w14:textId="61446756" w:rsidR="00F57C2A" w:rsidRPr="001514FA" w:rsidRDefault="00F57C2A" w:rsidP="00F57C2A">
            <w:pPr>
              <w:ind w:firstLineChars="0" w:firstLine="0"/>
              <w:jc w:val="left"/>
            </w:pPr>
            <w:r w:rsidRPr="001514FA">
              <w:t>Lymphocyte counts</w:t>
            </w:r>
          </w:p>
        </w:tc>
        <w:tc>
          <w:tcPr>
            <w:tcW w:w="1487" w:type="dxa"/>
            <w:noWrap/>
            <w:vAlign w:val="center"/>
          </w:tcPr>
          <w:p w14:paraId="7E9C27FB" w14:textId="77777777" w:rsidR="00F57C2A" w:rsidRPr="001514FA" w:rsidRDefault="00F57C2A" w:rsidP="00F57C2A">
            <w:pPr>
              <w:ind w:firstLineChars="0" w:firstLine="0"/>
              <w:jc w:val="center"/>
            </w:pPr>
            <w:r w:rsidRPr="001514FA">
              <w:t>0.599</w:t>
            </w:r>
          </w:p>
        </w:tc>
        <w:tc>
          <w:tcPr>
            <w:tcW w:w="1553" w:type="dxa"/>
            <w:noWrap/>
            <w:vAlign w:val="center"/>
          </w:tcPr>
          <w:p w14:paraId="47B6D007" w14:textId="77777777" w:rsidR="00F57C2A" w:rsidRPr="001514FA" w:rsidRDefault="00F57C2A" w:rsidP="00F57C2A">
            <w:pPr>
              <w:ind w:firstLineChars="0" w:firstLine="0"/>
              <w:jc w:val="center"/>
            </w:pPr>
            <w:r w:rsidRPr="001514FA">
              <w:t>0.643</w:t>
            </w:r>
          </w:p>
        </w:tc>
        <w:tc>
          <w:tcPr>
            <w:tcW w:w="2143" w:type="dxa"/>
            <w:noWrap/>
            <w:vAlign w:val="center"/>
          </w:tcPr>
          <w:p w14:paraId="4B578285" w14:textId="7BEE27E2" w:rsidR="00F57C2A" w:rsidRPr="001514FA" w:rsidRDefault="00F57C2A" w:rsidP="00F57C2A">
            <w:pPr>
              <w:ind w:firstLineChars="0" w:firstLine="0"/>
              <w:jc w:val="center"/>
            </w:pPr>
            <w:r w:rsidRPr="001514FA">
              <w:t>0.044</w:t>
            </w:r>
            <w:r w:rsidR="0022761B" w:rsidRPr="001514FA">
              <w:rPr>
                <w:rFonts w:eastAsia="宋体"/>
              </w:rPr>
              <w:t xml:space="preserve"> (</w:t>
            </w:r>
            <w:r w:rsidR="00F5099C" w:rsidRPr="001514FA">
              <w:rPr>
                <w:rFonts w:eastAsiaTheme="minorEastAsia"/>
              </w:rPr>
              <w:t>−</w:t>
            </w:r>
            <w:r w:rsidRPr="001514FA">
              <w:t>0.012</w:t>
            </w:r>
            <w:r w:rsidR="005230B5" w:rsidRPr="001514FA">
              <w:t xml:space="preserve">, </w:t>
            </w:r>
            <w:r w:rsidRPr="001514FA">
              <w:t>0.104)</w:t>
            </w:r>
          </w:p>
        </w:tc>
        <w:tc>
          <w:tcPr>
            <w:tcW w:w="1299" w:type="dxa"/>
            <w:vAlign w:val="center"/>
          </w:tcPr>
          <w:p w14:paraId="77370A52" w14:textId="77777777" w:rsidR="00F57C2A" w:rsidRPr="001514FA" w:rsidRDefault="00F57C2A" w:rsidP="00F57C2A">
            <w:pPr>
              <w:ind w:firstLineChars="0" w:firstLine="0"/>
              <w:jc w:val="center"/>
            </w:pPr>
            <w:r w:rsidRPr="001514FA">
              <w:t>0.14</w:t>
            </w:r>
          </w:p>
        </w:tc>
      </w:tr>
      <w:tr w:rsidR="00F57C2A" w:rsidRPr="001514FA" w14:paraId="21A41668" w14:textId="77777777" w:rsidTr="00F57C2A">
        <w:trPr>
          <w:trHeight w:val="239"/>
          <w:jc w:val="center"/>
        </w:trPr>
        <w:tc>
          <w:tcPr>
            <w:tcW w:w="8976" w:type="dxa"/>
            <w:gridSpan w:val="6"/>
            <w:noWrap/>
            <w:vAlign w:val="center"/>
          </w:tcPr>
          <w:p w14:paraId="73F88F73" w14:textId="6C3C6E84" w:rsidR="00F57C2A" w:rsidRPr="001514FA" w:rsidRDefault="00F57C2A" w:rsidP="00F57C2A">
            <w:pPr>
              <w:ind w:firstLineChars="0" w:firstLine="0"/>
              <w:jc w:val="left"/>
            </w:pPr>
            <w:r w:rsidRPr="001514FA">
              <w:t>In-ICU mortality</w:t>
            </w:r>
          </w:p>
        </w:tc>
      </w:tr>
      <w:tr w:rsidR="00F57C2A" w:rsidRPr="001514FA" w14:paraId="46CB17F8" w14:textId="77777777" w:rsidTr="00F57C2A">
        <w:trPr>
          <w:trHeight w:val="239"/>
          <w:jc w:val="center"/>
        </w:trPr>
        <w:tc>
          <w:tcPr>
            <w:tcW w:w="284" w:type="dxa"/>
            <w:vMerge w:val="restart"/>
            <w:noWrap/>
            <w:vAlign w:val="center"/>
          </w:tcPr>
          <w:p w14:paraId="0329D210" w14:textId="77777777" w:rsidR="00F57C2A" w:rsidRPr="001514FA" w:rsidRDefault="00F57C2A" w:rsidP="00F57C2A">
            <w:pPr>
              <w:ind w:firstLineChars="0" w:firstLine="0"/>
              <w:jc w:val="left"/>
            </w:pPr>
          </w:p>
        </w:tc>
        <w:tc>
          <w:tcPr>
            <w:tcW w:w="2210" w:type="dxa"/>
            <w:vAlign w:val="center"/>
          </w:tcPr>
          <w:p w14:paraId="07C8C87C" w14:textId="732C0760" w:rsidR="00F57C2A" w:rsidRPr="001514FA" w:rsidRDefault="00F57C2A" w:rsidP="00F57C2A">
            <w:pPr>
              <w:ind w:firstLineChars="0" w:firstLine="0"/>
              <w:jc w:val="left"/>
            </w:pPr>
            <w:r w:rsidRPr="001514FA">
              <w:t>CRP</w:t>
            </w:r>
          </w:p>
        </w:tc>
        <w:tc>
          <w:tcPr>
            <w:tcW w:w="1487" w:type="dxa"/>
            <w:noWrap/>
            <w:vAlign w:val="center"/>
          </w:tcPr>
          <w:p w14:paraId="3CBFED73" w14:textId="3645E1B1" w:rsidR="00F57C2A" w:rsidRPr="001514FA" w:rsidRDefault="00F57C2A" w:rsidP="00F57C2A">
            <w:pPr>
              <w:ind w:firstLineChars="0" w:firstLine="0"/>
              <w:jc w:val="center"/>
            </w:pPr>
            <w:r w:rsidRPr="001514FA">
              <w:t>0.592</w:t>
            </w:r>
          </w:p>
        </w:tc>
        <w:tc>
          <w:tcPr>
            <w:tcW w:w="1553" w:type="dxa"/>
            <w:noWrap/>
            <w:vAlign w:val="center"/>
          </w:tcPr>
          <w:p w14:paraId="2A053BA8" w14:textId="31F005C3" w:rsidR="00F57C2A" w:rsidRPr="001514FA" w:rsidRDefault="00F57C2A" w:rsidP="00F57C2A">
            <w:pPr>
              <w:ind w:firstLineChars="0" w:firstLine="0"/>
              <w:jc w:val="center"/>
            </w:pPr>
            <w:r w:rsidRPr="001514FA">
              <w:t>0.645</w:t>
            </w:r>
          </w:p>
        </w:tc>
        <w:tc>
          <w:tcPr>
            <w:tcW w:w="2143" w:type="dxa"/>
            <w:noWrap/>
            <w:vAlign w:val="center"/>
          </w:tcPr>
          <w:p w14:paraId="25CE5E92" w14:textId="00466B84" w:rsidR="00F57C2A" w:rsidRPr="001514FA" w:rsidRDefault="00F57C2A" w:rsidP="00F57C2A">
            <w:pPr>
              <w:ind w:firstLineChars="0" w:firstLine="0"/>
              <w:jc w:val="center"/>
            </w:pPr>
            <w:r w:rsidRPr="001514FA">
              <w:t>0.053</w:t>
            </w:r>
            <w:r w:rsidR="0022761B" w:rsidRPr="001514FA">
              <w:rPr>
                <w:rFonts w:eastAsia="宋体"/>
              </w:rPr>
              <w:t xml:space="preserve"> (</w:t>
            </w:r>
            <w:r w:rsidRPr="001514FA">
              <w:t>0.0060</w:t>
            </w:r>
            <w:r w:rsidR="005230B5" w:rsidRPr="001514FA">
              <w:t xml:space="preserve">, </w:t>
            </w:r>
            <w:r w:rsidRPr="001514FA">
              <w:t>0.103)</w:t>
            </w:r>
          </w:p>
        </w:tc>
        <w:tc>
          <w:tcPr>
            <w:tcW w:w="1299" w:type="dxa"/>
            <w:vAlign w:val="center"/>
          </w:tcPr>
          <w:p w14:paraId="790EC5E7" w14:textId="5CE9F440" w:rsidR="00F57C2A" w:rsidRPr="001514FA" w:rsidRDefault="00F57C2A" w:rsidP="00F57C2A">
            <w:pPr>
              <w:ind w:firstLineChars="0" w:firstLine="0"/>
              <w:jc w:val="center"/>
            </w:pPr>
            <w:r w:rsidRPr="001514FA">
              <w:t>0.047</w:t>
            </w:r>
          </w:p>
        </w:tc>
      </w:tr>
      <w:tr w:rsidR="00F57C2A" w:rsidRPr="001514FA" w14:paraId="71D98CE3" w14:textId="77777777" w:rsidTr="00F57C2A">
        <w:trPr>
          <w:trHeight w:val="239"/>
          <w:jc w:val="center"/>
        </w:trPr>
        <w:tc>
          <w:tcPr>
            <w:tcW w:w="284" w:type="dxa"/>
            <w:vMerge/>
            <w:noWrap/>
            <w:vAlign w:val="center"/>
          </w:tcPr>
          <w:p w14:paraId="70A3BA19" w14:textId="77777777" w:rsidR="00F57C2A" w:rsidRPr="001514FA" w:rsidRDefault="00F57C2A" w:rsidP="00F57C2A">
            <w:pPr>
              <w:ind w:firstLineChars="0" w:firstLine="0"/>
              <w:jc w:val="left"/>
            </w:pPr>
          </w:p>
        </w:tc>
        <w:tc>
          <w:tcPr>
            <w:tcW w:w="2210" w:type="dxa"/>
            <w:vAlign w:val="center"/>
          </w:tcPr>
          <w:p w14:paraId="44030F4E" w14:textId="7B23DE90" w:rsidR="00F57C2A" w:rsidRPr="001514FA" w:rsidRDefault="00F57C2A" w:rsidP="00F57C2A">
            <w:pPr>
              <w:ind w:firstLineChars="0" w:firstLine="0"/>
              <w:jc w:val="left"/>
            </w:pPr>
            <w:r w:rsidRPr="001514FA">
              <w:t>Neutrophil counts</w:t>
            </w:r>
          </w:p>
        </w:tc>
        <w:tc>
          <w:tcPr>
            <w:tcW w:w="1487" w:type="dxa"/>
            <w:noWrap/>
            <w:vAlign w:val="center"/>
          </w:tcPr>
          <w:p w14:paraId="446EEFB0" w14:textId="038F19F7" w:rsidR="00F57C2A" w:rsidRPr="001514FA" w:rsidRDefault="00F57C2A" w:rsidP="00F57C2A">
            <w:pPr>
              <w:ind w:firstLineChars="0" w:firstLine="0"/>
              <w:jc w:val="center"/>
            </w:pPr>
            <w:r w:rsidRPr="001514FA">
              <w:t>0.610</w:t>
            </w:r>
          </w:p>
        </w:tc>
        <w:tc>
          <w:tcPr>
            <w:tcW w:w="1553" w:type="dxa"/>
            <w:noWrap/>
            <w:vAlign w:val="center"/>
          </w:tcPr>
          <w:p w14:paraId="6EEE104C" w14:textId="23E3D486" w:rsidR="00F57C2A" w:rsidRPr="001514FA" w:rsidRDefault="00F57C2A" w:rsidP="00F57C2A">
            <w:pPr>
              <w:ind w:firstLineChars="0" w:firstLine="0"/>
              <w:jc w:val="center"/>
            </w:pPr>
            <w:r w:rsidRPr="001514FA">
              <w:t>0.645</w:t>
            </w:r>
          </w:p>
        </w:tc>
        <w:tc>
          <w:tcPr>
            <w:tcW w:w="2143" w:type="dxa"/>
            <w:noWrap/>
            <w:vAlign w:val="center"/>
          </w:tcPr>
          <w:p w14:paraId="3DF419E3" w14:textId="2888C30E" w:rsidR="00F57C2A" w:rsidRPr="001514FA" w:rsidRDefault="00F57C2A" w:rsidP="00F57C2A">
            <w:pPr>
              <w:ind w:firstLineChars="0" w:firstLine="0"/>
              <w:jc w:val="center"/>
            </w:pPr>
            <w:r w:rsidRPr="001514FA">
              <w:t>0.035</w:t>
            </w:r>
            <w:r w:rsidR="0022761B" w:rsidRPr="001514FA">
              <w:rPr>
                <w:rFonts w:eastAsia="宋体"/>
              </w:rPr>
              <w:t xml:space="preserve"> (</w:t>
            </w:r>
            <w:r w:rsidR="00F5099C" w:rsidRPr="001514FA">
              <w:rPr>
                <w:rFonts w:eastAsiaTheme="minorEastAsia"/>
              </w:rPr>
              <w:t>−</w:t>
            </w:r>
            <w:r w:rsidRPr="001514FA">
              <w:t>0.053</w:t>
            </w:r>
            <w:r w:rsidR="005230B5" w:rsidRPr="001514FA">
              <w:t xml:space="preserve">, </w:t>
            </w:r>
            <w:r w:rsidRPr="001514FA">
              <w:t>0.124)</w:t>
            </w:r>
          </w:p>
        </w:tc>
        <w:tc>
          <w:tcPr>
            <w:tcW w:w="1299" w:type="dxa"/>
            <w:vAlign w:val="center"/>
          </w:tcPr>
          <w:p w14:paraId="5891F10E" w14:textId="6685ED59" w:rsidR="00F57C2A" w:rsidRPr="001514FA" w:rsidRDefault="00F57C2A" w:rsidP="00F57C2A">
            <w:pPr>
              <w:ind w:firstLineChars="0" w:firstLine="0"/>
              <w:jc w:val="center"/>
            </w:pPr>
            <w:r w:rsidRPr="001514FA">
              <w:t>0.44</w:t>
            </w:r>
          </w:p>
        </w:tc>
      </w:tr>
      <w:tr w:rsidR="00F57C2A" w:rsidRPr="001514FA" w14:paraId="71503395" w14:textId="77777777" w:rsidTr="00F57C2A">
        <w:trPr>
          <w:trHeight w:val="239"/>
          <w:jc w:val="center"/>
        </w:trPr>
        <w:tc>
          <w:tcPr>
            <w:tcW w:w="284" w:type="dxa"/>
            <w:vMerge/>
            <w:noWrap/>
            <w:vAlign w:val="center"/>
          </w:tcPr>
          <w:p w14:paraId="7873F35E" w14:textId="77777777" w:rsidR="00F57C2A" w:rsidRPr="001514FA" w:rsidRDefault="00F57C2A" w:rsidP="00F57C2A">
            <w:pPr>
              <w:ind w:firstLineChars="0" w:firstLine="0"/>
              <w:jc w:val="left"/>
            </w:pPr>
          </w:p>
        </w:tc>
        <w:tc>
          <w:tcPr>
            <w:tcW w:w="2210" w:type="dxa"/>
            <w:vAlign w:val="center"/>
          </w:tcPr>
          <w:p w14:paraId="5E402C68" w14:textId="2A1E41B6" w:rsidR="00F57C2A" w:rsidRPr="001514FA" w:rsidRDefault="00F57C2A" w:rsidP="00F57C2A">
            <w:pPr>
              <w:ind w:firstLineChars="0" w:firstLine="0"/>
              <w:jc w:val="left"/>
            </w:pPr>
            <w:r w:rsidRPr="001514FA">
              <w:t>Lymphocyte counts</w:t>
            </w:r>
          </w:p>
        </w:tc>
        <w:tc>
          <w:tcPr>
            <w:tcW w:w="1487" w:type="dxa"/>
            <w:noWrap/>
            <w:vAlign w:val="center"/>
          </w:tcPr>
          <w:p w14:paraId="5EF4852C" w14:textId="0D54BAEE" w:rsidR="00F57C2A" w:rsidRPr="001514FA" w:rsidRDefault="00F57C2A" w:rsidP="00F57C2A">
            <w:pPr>
              <w:ind w:firstLineChars="0" w:firstLine="0"/>
              <w:jc w:val="center"/>
            </w:pPr>
            <w:r w:rsidRPr="001514FA">
              <w:t>0.589</w:t>
            </w:r>
          </w:p>
        </w:tc>
        <w:tc>
          <w:tcPr>
            <w:tcW w:w="1553" w:type="dxa"/>
            <w:noWrap/>
            <w:vAlign w:val="center"/>
          </w:tcPr>
          <w:p w14:paraId="65A5CF56" w14:textId="0693F0B1" w:rsidR="00F57C2A" w:rsidRPr="001514FA" w:rsidRDefault="00F57C2A" w:rsidP="00F57C2A">
            <w:pPr>
              <w:ind w:firstLineChars="0" w:firstLine="0"/>
              <w:jc w:val="center"/>
            </w:pPr>
            <w:r w:rsidRPr="001514FA">
              <w:t>0.645</w:t>
            </w:r>
          </w:p>
        </w:tc>
        <w:tc>
          <w:tcPr>
            <w:tcW w:w="2143" w:type="dxa"/>
            <w:noWrap/>
            <w:vAlign w:val="center"/>
          </w:tcPr>
          <w:p w14:paraId="250FF4BB" w14:textId="5B584FBB" w:rsidR="00F57C2A" w:rsidRPr="001514FA" w:rsidRDefault="00F57C2A" w:rsidP="00F57C2A">
            <w:pPr>
              <w:ind w:firstLineChars="0" w:firstLine="0"/>
              <w:jc w:val="center"/>
            </w:pPr>
            <w:r w:rsidRPr="001514FA">
              <w:t>0.056</w:t>
            </w:r>
            <w:r w:rsidR="0022761B" w:rsidRPr="001514FA">
              <w:rPr>
                <w:rFonts w:eastAsia="宋体"/>
              </w:rPr>
              <w:t xml:space="preserve"> (</w:t>
            </w:r>
            <w:r w:rsidR="00F5099C" w:rsidRPr="001514FA">
              <w:rPr>
                <w:rFonts w:eastAsiaTheme="minorEastAsia"/>
              </w:rPr>
              <w:t>−</w:t>
            </w:r>
            <w:r w:rsidRPr="001514FA">
              <w:t>0.023</w:t>
            </w:r>
            <w:r w:rsidR="005230B5" w:rsidRPr="001514FA">
              <w:t xml:space="preserve">, </w:t>
            </w:r>
            <w:r w:rsidRPr="001514FA">
              <w:t>0.136)</w:t>
            </w:r>
          </w:p>
        </w:tc>
        <w:tc>
          <w:tcPr>
            <w:tcW w:w="1299" w:type="dxa"/>
            <w:vAlign w:val="center"/>
          </w:tcPr>
          <w:p w14:paraId="702C5F48" w14:textId="3AF04338" w:rsidR="00F57C2A" w:rsidRPr="001514FA" w:rsidRDefault="00F57C2A" w:rsidP="00F57C2A">
            <w:pPr>
              <w:ind w:firstLineChars="0" w:firstLine="0"/>
              <w:jc w:val="center"/>
            </w:pPr>
            <w:r w:rsidRPr="001514FA">
              <w:t>0.19</w:t>
            </w:r>
          </w:p>
        </w:tc>
      </w:tr>
    </w:tbl>
    <w:p w14:paraId="2684E245" w14:textId="5C1426FA" w:rsidR="00740156" w:rsidRPr="00C11686" w:rsidRDefault="00740156" w:rsidP="0040668F">
      <w:pPr>
        <w:pStyle w:val="a4"/>
        <w:rPr>
          <w:rFonts w:eastAsiaTheme="minorEastAsia"/>
        </w:rPr>
      </w:pPr>
      <w:r w:rsidRPr="001514FA">
        <w:t>CRP, C-reactive protein;</w:t>
      </w:r>
      <w:r w:rsidRPr="001514FA">
        <w:rPr>
          <w:rFonts w:hint="eastAsia"/>
        </w:rPr>
        <w:t xml:space="preserve"> </w:t>
      </w:r>
      <w:r w:rsidRPr="001514FA">
        <w:t>AUC</w:t>
      </w:r>
      <w:r w:rsidRPr="001514FA">
        <w:rPr>
          <w:rFonts w:hint="eastAsia"/>
        </w:rPr>
        <w:t xml:space="preserve">, </w:t>
      </w:r>
      <w:r w:rsidRPr="001514FA">
        <w:t>Area Under Curve</w:t>
      </w:r>
      <w:r w:rsidRPr="001514FA">
        <w:rPr>
          <w:rFonts w:hint="eastAsia"/>
        </w:rPr>
        <w:t xml:space="preserve">; </w:t>
      </w:r>
      <w:proofErr w:type="spellStart"/>
      <w:r w:rsidR="000C1571" w:rsidRPr="001514FA">
        <w:t>LnIBI</w:t>
      </w:r>
      <w:proofErr w:type="spellEnd"/>
      <w:r w:rsidRPr="001514FA">
        <w:t>, log-transformed Inflammatory Burden Index</w:t>
      </w:r>
      <w:r w:rsidR="0060573E" w:rsidRPr="001514FA">
        <w:t>; CI, confidence interval</w:t>
      </w:r>
      <w:r w:rsidR="00E340F9" w:rsidRPr="001514FA">
        <w:t xml:space="preserve">; </w:t>
      </w:r>
      <w:r w:rsidR="00E340F9" w:rsidRPr="001514FA">
        <w:rPr>
          <w:rFonts w:cs="Times New Roman"/>
        </w:rPr>
        <w:t>ICU, intensive care unit</w:t>
      </w:r>
      <w:r w:rsidR="001F3D24" w:rsidRPr="001514FA">
        <w:rPr>
          <w:rFonts w:cs="Times New Roman"/>
        </w:rPr>
        <w:t>; Diff,</w:t>
      </w:r>
      <w:r w:rsidR="00C11686" w:rsidRPr="001514FA">
        <w:t xml:space="preserve"> </w:t>
      </w:r>
      <w:r w:rsidR="00C11686" w:rsidRPr="001514FA">
        <w:rPr>
          <w:rFonts w:eastAsiaTheme="minorEastAsia" w:cs="Times New Roman" w:hint="eastAsia"/>
        </w:rPr>
        <w:t>d</w:t>
      </w:r>
      <w:r w:rsidR="00C11686" w:rsidRPr="001514FA">
        <w:rPr>
          <w:rFonts w:cs="Times New Roman"/>
        </w:rPr>
        <w:t>ifference</w:t>
      </w:r>
      <w:r w:rsidR="00C11686" w:rsidRPr="001514FA">
        <w:rPr>
          <w:rFonts w:eastAsiaTheme="minorEastAsia" w:cs="Times New Roman" w:hint="eastAsia"/>
        </w:rPr>
        <w:t>.</w:t>
      </w:r>
    </w:p>
    <w:p w14:paraId="268C4E3D" w14:textId="15817F3C" w:rsidR="00740156" w:rsidRPr="00C11686" w:rsidRDefault="00740156" w:rsidP="0020208E">
      <w:pPr>
        <w:ind w:firstLine="420"/>
        <w:rPr>
          <w:rFonts w:eastAsiaTheme="minorEastAsia"/>
        </w:rPr>
      </w:pPr>
    </w:p>
    <w:p w14:paraId="23FAD2A0" w14:textId="77777777" w:rsidR="0020208E" w:rsidRPr="00740156" w:rsidRDefault="0020208E" w:rsidP="0020208E">
      <w:pPr>
        <w:ind w:firstLine="420"/>
        <w:rPr>
          <w:rFonts w:eastAsiaTheme="minorEastAsia"/>
        </w:rPr>
      </w:pPr>
    </w:p>
    <w:sectPr w:rsidR="0020208E" w:rsidRPr="00740156" w:rsidSect="00AF181B">
      <w:headerReference w:type="even" r:id="rId9"/>
      <w:headerReference w:type="default" r:id="rId10"/>
      <w:footerReference w:type="even" r:id="rId11"/>
      <w:footerReference w:type="default" r:id="rId12"/>
      <w:headerReference w:type="first" r:id="rId13"/>
      <w:footerReference w:type="first" r:id="rId14"/>
      <w:pgSz w:w="11906" w:h="16838"/>
      <w:pgMar w:top="992" w:right="992" w:bottom="992" w:left="992" w:header="283" w:footer="113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2AA73" w14:textId="77777777" w:rsidR="008D4992" w:rsidRDefault="008D4992" w:rsidP="00AF181B">
      <w:pPr>
        <w:ind w:firstLine="420"/>
      </w:pPr>
      <w:r>
        <w:separator/>
      </w:r>
    </w:p>
  </w:endnote>
  <w:endnote w:type="continuationSeparator" w:id="0">
    <w:p w14:paraId="502441E7" w14:textId="77777777" w:rsidR="008D4992" w:rsidRDefault="008D4992" w:rsidP="00AF181B">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383D" w14:textId="77777777" w:rsidR="00AF181B" w:rsidRDefault="00AF181B">
    <w:pPr>
      <w:pStyle w:val="af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562781"/>
      <w:docPartObj>
        <w:docPartGallery w:val="Page Numbers (Bottom of Page)"/>
        <w:docPartUnique/>
      </w:docPartObj>
    </w:sdtPr>
    <w:sdtEndPr/>
    <w:sdtContent>
      <w:p w14:paraId="037E3584" w14:textId="40E2BCEC" w:rsidR="003F4CED" w:rsidRDefault="003F4CED">
        <w:pPr>
          <w:pStyle w:val="af4"/>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FD99" w14:textId="77777777" w:rsidR="00AF181B" w:rsidRDefault="00AF181B">
    <w:pPr>
      <w:pStyle w:val="af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903BF" w14:textId="77777777" w:rsidR="008D4992" w:rsidRDefault="008D4992" w:rsidP="00AF181B">
      <w:pPr>
        <w:ind w:firstLine="420"/>
      </w:pPr>
      <w:r>
        <w:separator/>
      </w:r>
    </w:p>
  </w:footnote>
  <w:footnote w:type="continuationSeparator" w:id="0">
    <w:p w14:paraId="044DF2D2" w14:textId="77777777" w:rsidR="008D4992" w:rsidRDefault="008D4992" w:rsidP="00AF181B">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4D8BB" w14:textId="77777777" w:rsidR="00AF181B" w:rsidRDefault="00AF181B">
    <w:pPr>
      <w:pStyle w:val="af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F227" w14:textId="77777777" w:rsidR="00AF181B" w:rsidRPr="00AF181B" w:rsidRDefault="00AF181B" w:rsidP="00AF181B">
    <w:pPr>
      <w:pStyle w:val="af6"/>
      <w:pBdr>
        <w:bottom w:val="none" w:sz="0" w:space="0" w:color="auto"/>
      </w:pBdr>
      <w:ind w:firstLineChars="0" w:firstLine="0"/>
      <w:jc w:val="both"/>
      <w:rPr>
        <w:rFonts w:eastAsiaTheme="minor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13426" w14:textId="77777777" w:rsidR="00AF181B" w:rsidRDefault="00AF181B">
    <w:pPr>
      <w:pStyle w:val="af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8A068BE8"/>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1E9"/>
    <w:rsid w:val="00017305"/>
    <w:rsid w:val="00030B7C"/>
    <w:rsid w:val="00050DA1"/>
    <w:rsid w:val="0006368F"/>
    <w:rsid w:val="00071263"/>
    <w:rsid w:val="00094BA1"/>
    <w:rsid w:val="000A3889"/>
    <w:rsid w:val="000C1571"/>
    <w:rsid w:val="000C72E6"/>
    <w:rsid w:val="000E1CF7"/>
    <w:rsid w:val="00132964"/>
    <w:rsid w:val="001514FA"/>
    <w:rsid w:val="00160721"/>
    <w:rsid w:val="00165D47"/>
    <w:rsid w:val="0019519D"/>
    <w:rsid w:val="001A3B6C"/>
    <w:rsid w:val="001E782C"/>
    <w:rsid w:val="001F3D24"/>
    <w:rsid w:val="0020208E"/>
    <w:rsid w:val="0022761B"/>
    <w:rsid w:val="0029079C"/>
    <w:rsid w:val="003110FC"/>
    <w:rsid w:val="00330D6C"/>
    <w:rsid w:val="003342FB"/>
    <w:rsid w:val="003915E5"/>
    <w:rsid w:val="003943EE"/>
    <w:rsid w:val="003A7648"/>
    <w:rsid w:val="003F4CED"/>
    <w:rsid w:val="0040668F"/>
    <w:rsid w:val="00413FBE"/>
    <w:rsid w:val="004841B2"/>
    <w:rsid w:val="00493410"/>
    <w:rsid w:val="004D37F0"/>
    <w:rsid w:val="004E7754"/>
    <w:rsid w:val="004F163D"/>
    <w:rsid w:val="004F23F1"/>
    <w:rsid w:val="005230B5"/>
    <w:rsid w:val="0059225D"/>
    <w:rsid w:val="005C5C07"/>
    <w:rsid w:val="005D536E"/>
    <w:rsid w:val="005E5532"/>
    <w:rsid w:val="00604A4F"/>
    <w:rsid w:val="00604DC4"/>
    <w:rsid w:val="0060573E"/>
    <w:rsid w:val="006572AC"/>
    <w:rsid w:val="00686111"/>
    <w:rsid w:val="006942AA"/>
    <w:rsid w:val="006B1D8B"/>
    <w:rsid w:val="006F5617"/>
    <w:rsid w:val="006F783C"/>
    <w:rsid w:val="007228AB"/>
    <w:rsid w:val="00740156"/>
    <w:rsid w:val="007419D7"/>
    <w:rsid w:val="00797081"/>
    <w:rsid w:val="007C6242"/>
    <w:rsid w:val="007E0C5E"/>
    <w:rsid w:val="007E6183"/>
    <w:rsid w:val="007F4C1B"/>
    <w:rsid w:val="00802EF0"/>
    <w:rsid w:val="00822588"/>
    <w:rsid w:val="00843EFB"/>
    <w:rsid w:val="008674F6"/>
    <w:rsid w:val="008711E9"/>
    <w:rsid w:val="008772D4"/>
    <w:rsid w:val="008B6C31"/>
    <w:rsid w:val="008D4992"/>
    <w:rsid w:val="009045F0"/>
    <w:rsid w:val="00935DF4"/>
    <w:rsid w:val="00944461"/>
    <w:rsid w:val="00950C6A"/>
    <w:rsid w:val="00981F8B"/>
    <w:rsid w:val="0098381C"/>
    <w:rsid w:val="009B2244"/>
    <w:rsid w:val="009F589D"/>
    <w:rsid w:val="00A213D1"/>
    <w:rsid w:val="00A45833"/>
    <w:rsid w:val="00A525F4"/>
    <w:rsid w:val="00AA176E"/>
    <w:rsid w:val="00AC0948"/>
    <w:rsid w:val="00AC59AA"/>
    <w:rsid w:val="00AD1917"/>
    <w:rsid w:val="00AD4D6E"/>
    <w:rsid w:val="00AE543B"/>
    <w:rsid w:val="00AF181B"/>
    <w:rsid w:val="00B35049"/>
    <w:rsid w:val="00BB6B05"/>
    <w:rsid w:val="00BC0895"/>
    <w:rsid w:val="00BF0A41"/>
    <w:rsid w:val="00BF6BC9"/>
    <w:rsid w:val="00C11686"/>
    <w:rsid w:val="00C65CFE"/>
    <w:rsid w:val="00C70DC7"/>
    <w:rsid w:val="00CC02AD"/>
    <w:rsid w:val="00CC4FEE"/>
    <w:rsid w:val="00CD52AD"/>
    <w:rsid w:val="00D26896"/>
    <w:rsid w:val="00D26DFB"/>
    <w:rsid w:val="00D740F7"/>
    <w:rsid w:val="00D854FF"/>
    <w:rsid w:val="00DC05C7"/>
    <w:rsid w:val="00E00134"/>
    <w:rsid w:val="00E02598"/>
    <w:rsid w:val="00E12815"/>
    <w:rsid w:val="00E25EC3"/>
    <w:rsid w:val="00E340F9"/>
    <w:rsid w:val="00E5096F"/>
    <w:rsid w:val="00E56CEC"/>
    <w:rsid w:val="00EA0547"/>
    <w:rsid w:val="00EA4DD6"/>
    <w:rsid w:val="00EC76A8"/>
    <w:rsid w:val="00ED4A98"/>
    <w:rsid w:val="00F0280A"/>
    <w:rsid w:val="00F12B7F"/>
    <w:rsid w:val="00F1323B"/>
    <w:rsid w:val="00F16A18"/>
    <w:rsid w:val="00F5099C"/>
    <w:rsid w:val="00F57C2A"/>
    <w:rsid w:val="00F712E1"/>
    <w:rsid w:val="00F7192A"/>
    <w:rsid w:val="00F72F2B"/>
    <w:rsid w:val="00FA7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7C6BD"/>
  <w15:chartTrackingRefBased/>
  <w15:docId w15:val="{49B65A25-5FD4-449C-A13F-23C5655C9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43B"/>
    <w:pPr>
      <w:widowControl w:val="0"/>
      <w:ind w:firstLineChars="200" w:firstLine="200"/>
      <w:jc w:val="both"/>
    </w:pPr>
    <w:rPr>
      <w:rFonts w:ascii="Times New Roman" w:eastAsia="Times New Roman" w:hAnsi="Times New Roman" w:cs="Times New Roman"/>
      <w:szCs w:val="21"/>
    </w:rPr>
  </w:style>
  <w:style w:type="paragraph" w:styleId="1">
    <w:name w:val="heading 1"/>
    <w:aliases w:val="一级标题"/>
    <w:basedOn w:val="a"/>
    <w:next w:val="a"/>
    <w:link w:val="10"/>
    <w:autoRedefine/>
    <w:uiPriority w:val="1"/>
    <w:qFormat/>
    <w:rsid w:val="00AE543B"/>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AE543B"/>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AE543B"/>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AE543B"/>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AE543B"/>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AE543B"/>
    <w:pPr>
      <w:keepNext/>
      <w:keepLines/>
      <w:numPr>
        <w:ilvl w:val="5"/>
        <w:numId w:val="12"/>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AE543B"/>
    <w:pPr>
      <w:keepNext/>
      <w:keepLines/>
      <w:numPr>
        <w:ilvl w:val="6"/>
        <w:numId w:val="12"/>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AE543B"/>
    <w:pPr>
      <w:keepNext/>
      <w:keepLines/>
      <w:numPr>
        <w:ilvl w:val="7"/>
        <w:numId w:val="12"/>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AE543B"/>
    <w:pPr>
      <w:keepNext/>
      <w:keepLines/>
      <w:numPr>
        <w:ilvl w:val="8"/>
        <w:numId w:val="12"/>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AE543B"/>
    <w:rPr>
      <w:rFonts w:ascii="Times New Roman" w:eastAsia="Times New Roman" w:hAnsi="Times New Roman" w:cs="Book Antiqua"/>
      <w:b/>
      <w:bCs/>
      <w:kern w:val="0"/>
      <w:sz w:val="24"/>
      <w:szCs w:val="20"/>
    </w:rPr>
  </w:style>
  <w:style w:type="character" w:customStyle="1" w:styleId="20">
    <w:name w:val="标题 2 字符"/>
    <w:aliases w:val="二级标题 字符"/>
    <w:link w:val="2"/>
    <w:uiPriority w:val="9"/>
    <w:rsid w:val="00AE543B"/>
    <w:rPr>
      <w:rFonts w:ascii="Times New Roman" w:eastAsia="Times New Roman" w:hAnsi="Times New Roman" w:cs="Times New Roman"/>
      <w:b/>
      <w:bCs/>
      <w:i/>
      <w:sz w:val="22"/>
      <w:szCs w:val="21"/>
    </w:rPr>
  </w:style>
  <w:style w:type="character" w:customStyle="1" w:styleId="30">
    <w:name w:val="标题 3 字符"/>
    <w:aliases w:val="三级标题 字符"/>
    <w:link w:val="3"/>
    <w:uiPriority w:val="9"/>
    <w:rsid w:val="00AE543B"/>
    <w:rPr>
      <w:rFonts w:ascii="Times New Roman" w:eastAsia="Times New Roman" w:hAnsi="Times New Roman" w:cs="Times New Roman"/>
      <w:bCs/>
      <w:i/>
      <w:sz w:val="22"/>
      <w:szCs w:val="32"/>
    </w:rPr>
  </w:style>
  <w:style w:type="character" w:customStyle="1" w:styleId="40">
    <w:name w:val="标题 4 字符"/>
    <w:link w:val="4"/>
    <w:uiPriority w:val="9"/>
    <w:rsid w:val="00AE543B"/>
    <w:rPr>
      <w:rFonts w:ascii="Calibri Light" w:eastAsia="NimbusRomNo9L" w:hAnsi="Calibri Light" w:cs="NimbusRomNo9L"/>
      <w:b/>
      <w:bCs/>
      <w:kern w:val="0"/>
      <w:sz w:val="28"/>
      <w:szCs w:val="28"/>
    </w:rPr>
  </w:style>
  <w:style w:type="character" w:customStyle="1" w:styleId="50">
    <w:name w:val="标题 5 字符"/>
    <w:link w:val="5"/>
    <w:uiPriority w:val="9"/>
    <w:rsid w:val="00AE543B"/>
    <w:rPr>
      <w:rFonts w:ascii="Times New Roman" w:eastAsia="Times New Roman" w:hAnsi="Times New Roman" w:cs="Times New Roman"/>
      <w:b/>
      <w:bCs/>
      <w:sz w:val="28"/>
      <w:szCs w:val="28"/>
    </w:rPr>
  </w:style>
  <w:style w:type="character" w:customStyle="1" w:styleId="60">
    <w:name w:val="标题 6 字符"/>
    <w:link w:val="6"/>
    <w:uiPriority w:val="9"/>
    <w:rsid w:val="00AE543B"/>
    <w:rPr>
      <w:rFonts w:ascii="等线 Light" w:eastAsia="等线 Light" w:hAnsi="等线 Light" w:cs="Times New Roman"/>
      <w:b/>
      <w:bCs/>
      <w:sz w:val="24"/>
      <w:szCs w:val="24"/>
    </w:rPr>
  </w:style>
  <w:style w:type="character" w:customStyle="1" w:styleId="70">
    <w:name w:val="标题 7 字符"/>
    <w:link w:val="7"/>
    <w:uiPriority w:val="9"/>
    <w:rsid w:val="00AE543B"/>
    <w:rPr>
      <w:rFonts w:ascii="Times New Roman" w:eastAsia="Times New Roman" w:hAnsi="Times New Roman" w:cs="Times New Roman"/>
      <w:b/>
      <w:bCs/>
      <w:sz w:val="24"/>
      <w:szCs w:val="24"/>
    </w:rPr>
  </w:style>
  <w:style w:type="character" w:customStyle="1" w:styleId="80">
    <w:name w:val="标题 8 字符"/>
    <w:link w:val="8"/>
    <w:uiPriority w:val="9"/>
    <w:rsid w:val="00AE543B"/>
    <w:rPr>
      <w:rFonts w:ascii="等线 Light" w:eastAsia="等线 Light" w:hAnsi="等线 Light" w:cs="Times New Roman"/>
      <w:sz w:val="24"/>
      <w:szCs w:val="24"/>
    </w:rPr>
  </w:style>
  <w:style w:type="character" w:customStyle="1" w:styleId="90">
    <w:name w:val="标题 9 字符"/>
    <w:link w:val="9"/>
    <w:uiPriority w:val="9"/>
    <w:semiHidden/>
    <w:rsid w:val="00AE543B"/>
    <w:rPr>
      <w:rFonts w:ascii="等线 Light" w:eastAsia="等线 Light" w:hAnsi="等线 Light" w:cs="Times New Roman"/>
      <w:szCs w:val="21"/>
    </w:rPr>
  </w:style>
  <w:style w:type="paragraph" w:customStyle="1" w:styleId="a3">
    <w:name w:val="表题"/>
    <w:basedOn w:val="a"/>
    <w:autoRedefine/>
    <w:qFormat/>
    <w:rsid w:val="004F163D"/>
    <w:pPr>
      <w:spacing w:beforeLines="100" w:before="312" w:afterLines="100" w:after="312"/>
      <w:ind w:firstLineChars="0" w:firstLine="0"/>
      <w:jc w:val="center"/>
    </w:pPr>
    <w:rPr>
      <w:b/>
    </w:rPr>
  </w:style>
  <w:style w:type="paragraph" w:customStyle="1" w:styleId="a4">
    <w:name w:val="表注"/>
    <w:basedOn w:val="a3"/>
    <w:autoRedefine/>
    <w:qFormat/>
    <w:rsid w:val="00F712E1"/>
    <w:pPr>
      <w:adjustRightInd w:val="0"/>
      <w:snapToGrid w:val="0"/>
      <w:spacing w:beforeLines="0" w:before="0" w:afterLines="0" w:after="0"/>
      <w:jc w:val="both"/>
    </w:pPr>
    <w:rPr>
      <w:rFonts w:cs="Arial"/>
      <w:b w:val="0"/>
    </w:rPr>
  </w:style>
  <w:style w:type="paragraph" w:customStyle="1" w:styleId="a5">
    <w:name w:val="参考文献"/>
    <w:basedOn w:val="a"/>
    <w:autoRedefine/>
    <w:qFormat/>
    <w:rsid w:val="00AE543B"/>
    <w:pPr>
      <w:ind w:left="360" w:hangingChars="200" w:hanging="360"/>
    </w:pPr>
    <w:rPr>
      <w:rFonts w:eastAsia="等线"/>
      <w:sz w:val="18"/>
      <w:szCs w:val="24"/>
    </w:rPr>
  </w:style>
  <w:style w:type="paragraph" w:customStyle="1" w:styleId="a6">
    <w:name w:val="稿件类型"/>
    <w:basedOn w:val="a"/>
    <w:autoRedefine/>
    <w:qFormat/>
    <w:rsid w:val="00AE543B"/>
    <w:pPr>
      <w:ind w:firstLineChars="0" w:firstLine="0"/>
      <w:jc w:val="left"/>
    </w:pPr>
    <w:rPr>
      <w:rFonts w:eastAsia="宋体"/>
      <w:i/>
      <w:sz w:val="20"/>
    </w:rPr>
  </w:style>
  <w:style w:type="paragraph" w:customStyle="1" w:styleId="a7">
    <w:name w:val="关键词"/>
    <w:basedOn w:val="a"/>
    <w:autoRedefine/>
    <w:qFormat/>
    <w:rsid w:val="00AE543B"/>
    <w:pPr>
      <w:ind w:firstLineChars="0" w:firstLine="0"/>
    </w:pPr>
    <w:rPr>
      <w:noProof/>
    </w:rPr>
  </w:style>
  <w:style w:type="paragraph" w:customStyle="1" w:styleId="a8">
    <w:name w:val="机构信息"/>
    <w:basedOn w:val="a"/>
    <w:link w:val="a9"/>
    <w:autoRedefine/>
    <w:qFormat/>
    <w:rsid w:val="00AE543B"/>
    <w:pPr>
      <w:ind w:firstLineChars="0" w:firstLine="0"/>
    </w:pPr>
    <w:rPr>
      <w:i/>
    </w:rPr>
  </w:style>
  <w:style w:type="character" w:customStyle="1" w:styleId="a9">
    <w:name w:val="机构信息 字符"/>
    <w:link w:val="a8"/>
    <w:rsid w:val="00AE543B"/>
    <w:rPr>
      <w:rFonts w:ascii="Times New Roman" w:eastAsia="Times New Roman" w:hAnsi="Times New Roman" w:cs="Times New Roman"/>
      <w:i/>
      <w:szCs w:val="21"/>
    </w:rPr>
  </w:style>
  <w:style w:type="paragraph" w:customStyle="1" w:styleId="aa">
    <w:name w:val="接收日期"/>
    <w:basedOn w:val="a"/>
    <w:autoRedefine/>
    <w:qFormat/>
    <w:rsid w:val="00AE543B"/>
    <w:pPr>
      <w:ind w:firstLineChars="0" w:firstLine="0"/>
    </w:pPr>
  </w:style>
  <w:style w:type="paragraph" w:styleId="ab">
    <w:name w:val="Normal (Web)"/>
    <w:basedOn w:val="a"/>
    <w:uiPriority w:val="99"/>
    <w:unhideWhenUsed/>
    <w:rsid w:val="00AE543B"/>
    <w:pPr>
      <w:spacing w:before="100" w:beforeAutospacing="1" w:after="100" w:afterAutospacing="1"/>
    </w:pPr>
    <w:rPr>
      <w:lang w:eastAsia="en-US"/>
    </w:rPr>
  </w:style>
  <w:style w:type="paragraph" w:customStyle="1" w:styleId="ac">
    <w:name w:val="通讯作者"/>
    <w:basedOn w:val="a"/>
    <w:autoRedefine/>
    <w:qFormat/>
    <w:rsid w:val="00AE543B"/>
    <w:pPr>
      <w:ind w:firstLineChars="0" w:firstLine="0"/>
    </w:pPr>
  </w:style>
  <w:style w:type="paragraph" w:customStyle="1" w:styleId="ad">
    <w:name w:val="图注"/>
    <w:basedOn w:val="a4"/>
    <w:autoRedefine/>
    <w:qFormat/>
    <w:rsid w:val="004D37F0"/>
    <w:rPr>
      <w:b/>
      <w:bCs/>
    </w:rPr>
  </w:style>
  <w:style w:type="table" w:styleId="ae">
    <w:name w:val="Table Grid"/>
    <w:basedOn w:val="a1"/>
    <w:uiPriority w:val="59"/>
    <w:qFormat/>
    <w:rsid w:val="00AE543B"/>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文章标题"/>
    <w:basedOn w:val="a"/>
    <w:link w:val="af0"/>
    <w:autoRedefine/>
    <w:qFormat/>
    <w:rsid w:val="00F16A18"/>
    <w:pPr>
      <w:kinsoku w:val="0"/>
      <w:overflowPunct w:val="0"/>
      <w:autoSpaceDE w:val="0"/>
      <w:autoSpaceDN w:val="0"/>
      <w:adjustRightInd w:val="0"/>
      <w:ind w:firstLineChars="0" w:firstLine="0"/>
      <w:jc w:val="center"/>
    </w:pPr>
    <w:rPr>
      <w:b/>
      <w:bCs/>
      <w:spacing w:val="-8"/>
      <w:sz w:val="36"/>
      <w:szCs w:val="36"/>
    </w:rPr>
  </w:style>
  <w:style w:type="character" w:customStyle="1" w:styleId="af0">
    <w:name w:val="文章标题 字符"/>
    <w:link w:val="af"/>
    <w:rsid w:val="00F16A18"/>
    <w:rPr>
      <w:rFonts w:ascii="Times New Roman" w:eastAsia="Times New Roman" w:hAnsi="Times New Roman" w:cs="Times New Roman"/>
      <w:b/>
      <w:bCs/>
      <w:spacing w:val="-8"/>
      <w:sz w:val="36"/>
      <w:szCs w:val="36"/>
    </w:rPr>
  </w:style>
  <w:style w:type="paragraph" w:customStyle="1" w:styleId="af1">
    <w:name w:val="文章内容"/>
    <w:basedOn w:val="a"/>
    <w:link w:val="af2"/>
    <w:autoRedefine/>
    <w:rsid w:val="00AE543B"/>
    <w:pPr>
      <w:ind w:firstLine="420"/>
    </w:pPr>
    <w:rPr>
      <w:color w:val="000000"/>
    </w:rPr>
  </w:style>
  <w:style w:type="character" w:customStyle="1" w:styleId="af2">
    <w:name w:val="文章内容 字符"/>
    <w:link w:val="af1"/>
    <w:rsid w:val="00AE543B"/>
    <w:rPr>
      <w:rFonts w:ascii="Times New Roman" w:eastAsia="Times New Roman" w:hAnsi="Times New Roman" w:cs="Times New Roman"/>
      <w:color w:val="000000"/>
      <w:szCs w:val="21"/>
    </w:rPr>
  </w:style>
  <w:style w:type="character" w:styleId="af3">
    <w:name w:val="line number"/>
    <w:uiPriority w:val="99"/>
    <w:semiHidden/>
    <w:unhideWhenUsed/>
    <w:rsid w:val="00AE543B"/>
  </w:style>
  <w:style w:type="paragraph" w:styleId="af4">
    <w:name w:val="footer"/>
    <w:basedOn w:val="a"/>
    <w:link w:val="af5"/>
    <w:uiPriority w:val="99"/>
    <w:unhideWhenUsed/>
    <w:rsid w:val="00AE543B"/>
    <w:pPr>
      <w:tabs>
        <w:tab w:val="center" w:pos="4153"/>
        <w:tab w:val="right" w:pos="8306"/>
      </w:tabs>
      <w:snapToGrid w:val="0"/>
      <w:jc w:val="left"/>
    </w:pPr>
    <w:rPr>
      <w:sz w:val="18"/>
      <w:szCs w:val="18"/>
    </w:rPr>
  </w:style>
  <w:style w:type="character" w:customStyle="1" w:styleId="af5">
    <w:name w:val="页脚 字符"/>
    <w:link w:val="af4"/>
    <w:uiPriority w:val="99"/>
    <w:rsid w:val="00AE543B"/>
    <w:rPr>
      <w:rFonts w:ascii="Times New Roman" w:eastAsia="Times New Roman" w:hAnsi="Times New Roman" w:cs="Times New Roman"/>
      <w:sz w:val="18"/>
      <w:szCs w:val="18"/>
    </w:rPr>
  </w:style>
  <w:style w:type="paragraph" w:styleId="af6">
    <w:name w:val="header"/>
    <w:basedOn w:val="a"/>
    <w:link w:val="af7"/>
    <w:uiPriority w:val="99"/>
    <w:unhideWhenUsed/>
    <w:rsid w:val="00AE543B"/>
    <w:pPr>
      <w:pBdr>
        <w:bottom w:val="single" w:sz="6" w:space="1" w:color="auto"/>
      </w:pBdr>
      <w:tabs>
        <w:tab w:val="center" w:pos="4153"/>
        <w:tab w:val="right" w:pos="8306"/>
      </w:tabs>
      <w:snapToGrid w:val="0"/>
      <w:jc w:val="center"/>
    </w:pPr>
    <w:rPr>
      <w:sz w:val="18"/>
      <w:szCs w:val="18"/>
    </w:rPr>
  </w:style>
  <w:style w:type="character" w:customStyle="1" w:styleId="af7">
    <w:name w:val="页眉 字符"/>
    <w:link w:val="af6"/>
    <w:uiPriority w:val="99"/>
    <w:rsid w:val="00AE543B"/>
    <w:rPr>
      <w:rFonts w:ascii="Times New Roman" w:eastAsia="Times New Roman" w:hAnsi="Times New Roman" w:cs="Times New Roman"/>
      <w:sz w:val="18"/>
      <w:szCs w:val="18"/>
    </w:rPr>
  </w:style>
  <w:style w:type="paragraph" w:customStyle="1" w:styleId="af8">
    <w:name w:val="摘要"/>
    <w:basedOn w:val="a"/>
    <w:autoRedefine/>
    <w:qFormat/>
    <w:rsid w:val="00AE543B"/>
    <w:pPr>
      <w:ind w:firstLineChars="0" w:firstLine="0"/>
    </w:pPr>
    <w:rPr>
      <w:noProof/>
    </w:rPr>
  </w:style>
  <w:style w:type="character" w:styleId="af9">
    <w:name w:val="Placeholder Text"/>
    <w:uiPriority w:val="99"/>
    <w:semiHidden/>
    <w:rsid w:val="00AE543B"/>
    <w:rPr>
      <w:color w:val="808080"/>
    </w:rPr>
  </w:style>
  <w:style w:type="paragraph" w:styleId="afa">
    <w:name w:val="Body Text"/>
    <w:basedOn w:val="a"/>
    <w:link w:val="afb"/>
    <w:autoRedefine/>
    <w:uiPriority w:val="1"/>
    <w:qFormat/>
    <w:rsid w:val="00AE543B"/>
    <w:pPr>
      <w:autoSpaceDE w:val="0"/>
      <w:autoSpaceDN w:val="0"/>
      <w:adjustRightInd w:val="0"/>
      <w:ind w:firstLine="420"/>
    </w:pPr>
    <w:rPr>
      <w:kern w:val="0"/>
    </w:rPr>
  </w:style>
  <w:style w:type="character" w:customStyle="1" w:styleId="afb">
    <w:name w:val="正文文本 字符"/>
    <w:link w:val="afa"/>
    <w:uiPriority w:val="1"/>
    <w:rsid w:val="00AE543B"/>
    <w:rPr>
      <w:rFonts w:ascii="Times New Roman" w:eastAsia="Times New Roman" w:hAnsi="Times New Roman" w:cs="Times New Roman"/>
      <w:kern w:val="0"/>
      <w:szCs w:val="21"/>
    </w:rPr>
  </w:style>
  <w:style w:type="paragraph" w:customStyle="1" w:styleId="afc">
    <w:name w:val="致谢部分"/>
    <w:basedOn w:val="afa"/>
    <w:link w:val="afd"/>
    <w:autoRedefine/>
    <w:qFormat/>
    <w:rsid w:val="00AE543B"/>
    <w:pPr>
      <w:ind w:firstLineChars="0" w:firstLine="0"/>
    </w:pPr>
    <w:rPr>
      <w:b/>
      <w:sz w:val="24"/>
      <w:szCs w:val="24"/>
    </w:rPr>
  </w:style>
  <w:style w:type="character" w:customStyle="1" w:styleId="afd">
    <w:name w:val="致谢部分 字符"/>
    <w:link w:val="afc"/>
    <w:rsid w:val="00AE543B"/>
    <w:rPr>
      <w:rFonts w:ascii="Times New Roman" w:eastAsia="Times New Roman" w:hAnsi="Times New Roman" w:cs="Times New Roman"/>
      <w:b/>
      <w:kern w:val="0"/>
      <w:sz w:val="24"/>
      <w:szCs w:val="24"/>
    </w:rPr>
  </w:style>
  <w:style w:type="paragraph" w:customStyle="1" w:styleId="afe">
    <w:name w:val="作者信息"/>
    <w:basedOn w:val="a"/>
    <w:autoRedefine/>
    <w:qFormat/>
    <w:rsid w:val="00AE543B"/>
    <w:pPr>
      <w:ind w:firstLineChars="0" w:firstLine="0"/>
    </w:pPr>
  </w:style>
  <w:style w:type="character" w:styleId="aff">
    <w:name w:val="Strong"/>
    <w:basedOn w:val="a0"/>
    <w:uiPriority w:val="22"/>
    <w:qFormat/>
    <w:rsid w:val="006F5617"/>
    <w:rPr>
      <w:b/>
      <w:bCs/>
    </w:rPr>
  </w:style>
  <w:style w:type="table" w:styleId="aff0">
    <w:name w:val="Grid Table Light"/>
    <w:basedOn w:val="a1"/>
    <w:uiPriority w:val="40"/>
    <w:rsid w:val="002907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1">
    <w:name w:val="annotation reference"/>
    <w:basedOn w:val="a0"/>
    <w:uiPriority w:val="99"/>
    <w:semiHidden/>
    <w:unhideWhenUsed/>
    <w:rsid w:val="00BF0A41"/>
    <w:rPr>
      <w:sz w:val="21"/>
      <w:szCs w:val="21"/>
    </w:rPr>
  </w:style>
  <w:style w:type="paragraph" w:styleId="aff2">
    <w:name w:val="annotation text"/>
    <w:basedOn w:val="a"/>
    <w:link w:val="aff3"/>
    <w:uiPriority w:val="99"/>
    <w:unhideWhenUsed/>
    <w:qFormat/>
    <w:rsid w:val="00BF0A41"/>
    <w:pPr>
      <w:jc w:val="left"/>
    </w:pPr>
  </w:style>
  <w:style w:type="character" w:customStyle="1" w:styleId="aff3">
    <w:name w:val="批注文字 字符"/>
    <w:basedOn w:val="a0"/>
    <w:link w:val="aff2"/>
    <w:uiPriority w:val="99"/>
    <w:qFormat/>
    <w:rsid w:val="00BF0A41"/>
    <w:rPr>
      <w:rFonts w:ascii="Times New Roman" w:eastAsia="Times New Roman" w:hAnsi="Times New Roman" w:cs="Times New Roman"/>
      <w:szCs w:val="21"/>
    </w:rPr>
  </w:style>
  <w:style w:type="paragraph" w:styleId="aff4">
    <w:name w:val="annotation subject"/>
    <w:basedOn w:val="aff2"/>
    <w:next w:val="aff2"/>
    <w:link w:val="aff5"/>
    <w:uiPriority w:val="99"/>
    <w:semiHidden/>
    <w:unhideWhenUsed/>
    <w:rsid w:val="00BF0A41"/>
    <w:rPr>
      <w:b/>
      <w:bCs/>
    </w:rPr>
  </w:style>
  <w:style w:type="character" w:customStyle="1" w:styleId="aff5">
    <w:name w:val="批注主题 字符"/>
    <w:basedOn w:val="aff3"/>
    <w:link w:val="aff4"/>
    <w:uiPriority w:val="99"/>
    <w:semiHidden/>
    <w:rsid w:val="00BF0A41"/>
    <w:rPr>
      <w:rFonts w:ascii="Times New Roman" w:eastAsia="Times New Roman" w:hAnsi="Times New Roman" w:cs="Times New Roman"/>
      <w:b/>
      <w:bCs/>
      <w:szCs w:val="21"/>
    </w:rPr>
  </w:style>
  <w:style w:type="paragraph" w:styleId="aff6">
    <w:name w:val="Revision"/>
    <w:hidden/>
    <w:uiPriority w:val="99"/>
    <w:semiHidden/>
    <w:rsid w:val="00D26DFB"/>
    <w:rPr>
      <w:rFonts w:ascii="Times New Roman" w:eastAsia="Times New Roman"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3</Pages>
  <Words>651</Words>
  <Characters>3958</Characters>
  <Application>Microsoft Office Word</Application>
  <DocSecurity>0</DocSecurity>
  <Lines>32</Lines>
  <Paragraphs>9</Paragraphs>
  <ScaleCrop>false</ScaleCrop>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dc:creator>
  <cp:keywords/>
  <dc:description/>
  <cp:lastModifiedBy>Donna Yeo</cp:lastModifiedBy>
  <cp:revision>105</cp:revision>
  <dcterms:created xsi:type="dcterms:W3CDTF">2026-03-16T03:16:00Z</dcterms:created>
  <dcterms:modified xsi:type="dcterms:W3CDTF">2026-03-20T08:24:00Z</dcterms:modified>
</cp:coreProperties>
</file>